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4EE8DE" w14:textId="77777777" w:rsidR="00201FA2" w:rsidRDefault="00201FA2" w:rsidP="00201FA2">
      <w:pPr>
        <w:spacing w:line="480" w:lineRule="auto"/>
        <w:jc w:val="center"/>
        <w:rPr>
          <w:sz w:val="24"/>
          <w:szCs w:val="24"/>
        </w:rPr>
      </w:pPr>
    </w:p>
    <w:p w14:paraId="2D603FD0" w14:textId="77777777" w:rsidR="00201FA2" w:rsidRDefault="00201FA2" w:rsidP="00201FA2">
      <w:pPr>
        <w:spacing w:line="480" w:lineRule="auto"/>
        <w:jc w:val="center"/>
        <w:rPr>
          <w:sz w:val="24"/>
          <w:szCs w:val="24"/>
        </w:rPr>
      </w:pPr>
    </w:p>
    <w:p w14:paraId="300CAA33" w14:textId="77777777" w:rsidR="00201FA2" w:rsidRDefault="00201FA2" w:rsidP="00201FA2">
      <w:pPr>
        <w:spacing w:line="480" w:lineRule="auto"/>
        <w:jc w:val="center"/>
        <w:rPr>
          <w:sz w:val="24"/>
          <w:szCs w:val="24"/>
        </w:rPr>
      </w:pPr>
    </w:p>
    <w:p w14:paraId="62C309B4" w14:textId="77777777" w:rsidR="00201FA2" w:rsidRDefault="00201FA2" w:rsidP="00201FA2">
      <w:pPr>
        <w:spacing w:line="480" w:lineRule="auto"/>
        <w:jc w:val="center"/>
        <w:rPr>
          <w:sz w:val="24"/>
          <w:szCs w:val="24"/>
        </w:rPr>
      </w:pPr>
    </w:p>
    <w:p w14:paraId="2269D850" w14:textId="77777777" w:rsidR="00201FA2" w:rsidRDefault="00201FA2" w:rsidP="00201FA2">
      <w:pPr>
        <w:spacing w:line="480" w:lineRule="auto"/>
        <w:jc w:val="center"/>
        <w:rPr>
          <w:sz w:val="24"/>
          <w:szCs w:val="24"/>
        </w:rPr>
      </w:pPr>
    </w:p>
    <w:p w14:paraId="72BFDA47" w14:textId="77777777" w:rsidR="00201FA2" w:rsidRDefault="00201FA2" w:rsidP="00201FA2">
      <w:pPr>
        <w:spacing w:line="480" w:lineRule="auto"/>
        <w:jc w:val="center"/>
        <w:rPr>
          <w:sz w:val="24"/>
          <w:szCs w:val="24"/>
        </w:rPr>
      </w:pPr>
    </w:p>
    <w:p w14:paraId="6BF22FF6" w14:textId="519C42EA" w:rsidR="00201FA2" w:rsidRPr="00201FA2" w:rsidRDefault="003B4B55" w:rsidP="00201FA2">
      <w:pPr>
        <w:spacing w:line="480" w:lineRule="auto"/>
        <w:jc w:val="center"/>
        <w:rPr>
          <w:sz w:val="24"/>
          <w:szCs w:val="24"/>
        </w:rPr>
      </w:pPr>
      <w:r w:rsidRPr="00201FA2">
        <w:rPr>
          <w:sz w:val="24"/>
          <w:szCs w:val="24"/>
        </w:rPr>
        <w:t>Market Case Analysis</w:t>
      </w:r>
    </w:p>
    <w:p w14:paraId="51626B69" w14:textId="17E3793C" w:rsidR="00201FA2" w:rsidRPr="00201FA2" w:rsidRDefault="003B4B55" w:rsidP="00201FA2">
      <w:pPr>
        <w:spacing w:line="480" w:lineRule="auto"/>
        <w:jc w:val="center"/>
        <w:rPr>
          <w:sz w:val="24"/>
          <w:szCs w:val="24"/>
        </w:rPr>
      </w:pPr>
      <w:r w:rsidRPr="00201FA2">
        <w:rPr>
          <w:sz w:val="24"/>
          <w:szCs w:val="24"/>
        </w:rPr>
        <w:t>Student name</w:t>
      </w:r>
    </w:p>
    <w:p w14:paraId="0CAEA514" w14:textId="6595A18D" w:rsidR="00201FA2" w:rsidRPr="00201FA2" w:rsidRDefault="003B4B55" w:rsidP="00201FA2">
      <w:pPr>
        <w:spacing w:line="480" w:lineRule="auto"/>
        <w:jc w:val="center"/>
        <w:rPr>
          <w:sz w:val="24"/>
          <w:szCs w:val="24"/>
        </w:rPr>
      </w:pPr>
      <w:r w:rsidRPr="00201FA2">
        <w:rPr>
          <w:sz w:val="24"/>
          <w:szCs w:val="24"/>
        </w:rPr>
        <w:t>Institution Affiliations</w:t>
      </w:r>
    </w:p>
    <w:p w14:paraId="38639C54" w14:textId="5BBF6F0A" w:rsidR="006C1CC4" w:rsidRDefault="003B4B55" w:rsidP="00201FA2">
      <w:pPr>
        <w:spacing w:line="480" w:lineRule="auto"/>
        <w:jc w:val="center"/>
        <w:rPr>
          <w:sz w:val="24"/>
          <w:szCs w:val="24"/>
        </w:rPr>
      </w:pPr>
      <w:r w:rsidRPr="00201FA2">
        <w:rPr>
          <w:sz w:val="24"/>
          <w:szCs w:val="24"/>
        </w:rPr>
        <w:t>Date.</w:t>
      </w:r>
    </w:p>
    <w:p w14:paraId="4453BE7C" w14:textId="2E146C38" w:rsidR="00201FA2" w:rsidRDefault="00201FA2" w:rsidP="006C1CC4">
      <w:pPr>
        <w:rPr>
          <w:sz w:val="24"/>
          <w:szCs w:val="24"/>
        </w:rPr>
      </w:pPr>
    </w:p>
    <w:p w14:paraId="638DF907" w14:textId="54BF1D14" w:rsidR="007D058F" w:rsidRDefault="007D058F">
      <w:pPr>
        <w:rPr>
          <w:sz w:val="24"/>
          <w:szCs w:val="24"/>
        </w:rPr>
      </w:pPr>
      <w:r>
        <w:rPr>
          <w:sz w:val="24"/>
          <w:szCs w:val="24"/>
        </w:rPr>
        <w:br w:type="page"/>
      </w:r>
    </w:p>
    <w:p w14:paraId="42CB5EA8" w14:textId="764BEEEF" w:rsidR="00201FA2" w:rsidRPr="00D0484A" w:rsidRDefault="00D0484A" w:rsidP="00D0484A">
      <w:pPr>
        <w:jc w:val="center"/>
        <w:rPr>
          <w:b/>
          <w:bCs/>
          <w:sz w:val="24"/>
          <w:szCs w:val="24"/>
        </w:rPr>
      </w:pPr>
      <w:r w:rsidRPr="00D0484A">
        <w:rPr>
          <w:b/>
          <w:bCs/>
          <w:sz w:val="24"/>
          <w:szCs w:val="24"/>
        </w:rPr>
        <w:lastRenderedPageBreak/>
        <w:t>MARKET CASE ANALYSIS</w:t>
      </w:r>
    </w:p>
    <w:p w14:paraId="67209F7A" w14:textId="0B2029D9" w:rsidR="006803D4" w:rsidRPr="00FC0EBD" w:rsidRDefault="003B4B55" w:rsidP="00FC0EBD">
      <w:pPr>
        <w:spacing w:line="480" w:lineRule="auto"/>
        <w:ind w:firstLine="720"/>
        <w:jc w:val="both"/>
        <w:rPr>
          <w:b/>
          <w:bCs/>
          <w:sz w:val="24"/>
          <w:szCs w:val="24"/>
        </w:rPr>
      </w:pPr>
      <w:r w:rsidRPr="00FC0EBD">
        <w:rPr>
          <w:b/>
          <w:bCs/>
          <w:sz w:val="24"/>
          <w:szCs w:val="24"/>
        </w:rPr>
        <w:t>Background.</w:t>
      </w:r>
    </w:p>
    <w:p w14:paraId="79F27DF7" w14:textId="77777777" w:rsidR="00CF7304" w:rsidRDefault="003B4B55" w:rsidP="00CF7304">
      <w:pPr>
        <w:spacing w:line="480" w:lineRule="auto"/>
        <w:ind w:firstLine="720"/>
        <w:jc w:val="both"/>
        <w:rPr>
          <w:rFonts w:cs="Times New Roman"/>
          <w:sz w:val="24"/>
          <w:szCs w:val="24"/>
        </w:rPr>
      </w:pPr>
      <w:r w:rsidRPr="00FC0EBD">
        <w:rPr>
          <w:rFonts w:cs="Times New Roman"/>
          <w:sz w:val="24"/>
          <w:szCs w:val="24"/>
        </w:rPr>
        <w:t xml:space="preserve">A marketing strategy is a </w:t>
      </w:r>
      <w:r w:rsidR="0018600C" w:rsidRPr="00FC0EBD">
        <w:rPr>
          <w:rFonts w:cs="Times New Roman"/>
          <w:sz w:val="24"/>
          <w:szCs w:val="24"/>
        </w:rPr>
        <w:t>tactic</w:t>
      </w:r>
      <w:r w:rsidRPr="00FC0EBD">
        <w:rPr>
          <w:rFonts w:cs="Times New Roman"/>
          <w:sz w:val="24"/>
          <w:szCs w:val="24"/>
        </w:rPr>
        <w:t xml:space="preserve"> that is a </w:t>
      </w:r>
      <w:r w:rsidR="0018600C" w:rsidRPr="00FC0EBD">
        <w:rPr>
          <w:rFonts w:cs="Times New Roman"/>
          <w:sz w:val="24"/>
          <w:szCs w:val="24"/>
        </w:rPr>
        <w:t>long-standing</w:t>
      </w:r>
      <w:r w:rsidRPr="00FC0EBD">
        <w:rPr>
          <w:rFonts w:cs="Times New Roman"/>
          <w:sz w:val="24"/>
          <w:szCs w:val="24"/>
        </w:rPr>
        <w:t xml:space="preserve"> plan that </w:t>
      </w:r>
      <w:r w:rsidR="0018600C" w:rsidRPr="00FC0EBD">
        <w:rPr>
          <w:rFonts w:cs="Times New Roman"/>
          <w:sz w:val="24"/>
          <w:szCs w:val="24"/>
        </w:rPr>
        <w:t>guarantees</w:t>
      </w:r>
      <w:r w:rsidRPr="00FC0EBD">
        <w:rPr>
          <w:rFonts w:cs="Times New Roman"/>
          <w:sz w:val="24"/>
          <w:szCs w:val="24"/>
        </w:rPr>
        <w:t xml:space="preserve"> an organization </w:t>
      </w:r>
      <w:r w:rsidR="0018600C">
        <w:rPr>
          <w:rFonts w:cs="Times New Roman"/>
          <w:sz w:val="24"/>
          <w:szCs w:val="24"/>
        </w:rPr>
        <w:t>attains</w:t>
      </w:r>
      <w:r w:rsidRPr="00FC0EBD">
        <w:rPr>
          <w:rFonts w:cs="Times New Roman"/>
          <w:sz w:val="24"/>
          <w:szCs w:val="24"/>
        </w:rPr>
        <w:t xml:space="preserve"> a competitive advantage in </w:t>
      </w:r>
      <w:r w:rsidR="0018600C" w:rsidRPr="00FC0EBD">
        <w:rPr>
          <w:rFonts w:cs="Times New Roman"/>
          <w:sz w:val="24"/>
          <w:szCs w:val="24"/>
        </w:rPr>
        <w:t>marketplaces</w:t>
      </w:r>
      <w:r w:rsidRPr="00FC0EBD">
        <w:rPr>
          <w:rFonts w:cs="Times New Roman"/>
          <w:sz w:val="24"/>
          <w:szCs w:val="24"/>
        </w:rPr>
        <w:t xml:space="preserve"> and </w:t>
      </w:r>
      <w:r w:rsidR="0018600C">
        <w:rPr>
          <w:rFonts w:cs="Times New Roman"/>
          <w:sz w:val="24"/>
          <w:szCs w:val="24"/>
        </w:rPr>
        <w:t>gains</w:t>
      </w:r>
      <w:r w:rsidRPr="00FC0EBD">
        <w:rPr>
          <w:rFonts w:cs="Times New Roman"/>
          <w:sz w:val="24"/>
          <w:szCs w:val="24"/>
        </w:rPr>
        <w:t xml:space="preserve"> market </w:t>
      </w:r>
      <w:r w:rsidR="0018600C" w:rsidRPr="00FC0EBD">
        <w:rPr>
          <w:rFonts w:cs="Times New Roman"/>
          <w:sz w:val="24"/>
          <w:szCs w:val="24"/>
        </w:rPr>
        <w:t>diffusion</w:t>
      </w:r>
      <w:r w:rsidRPr="00FC0EBD">
        <w:rPr>
          <w:rFonts w:cs="Times New Roman"/>
          <w:sz w:val="24"/>
          <w:szCs w:val="24"/>
        </w:rPr>
        <w:t xml:space="preserve"> in new markets.</w:t>
      </w:r>
      <w:r w:rsidR="00EB1BE3" w:rsidRPr="00FC0EBD">
        <w:rPr>
          <w:rFonts w:cs="Times New Roman"/>
          <w:sz w:val="24"/>
          <w:szCs w:val="24"/>
        </w:rPr>
        <w:t xml:space="preserve"> </w:t>
      </w:r>
      <w:r w:rsidR="0018600C">
        <w:rPr>
          <w:rFonts w:cs="Times New Roman"/>
          <w:sz w:val="24"/>
          <w:szCs w:val="24"/>
        </w:rPr>
        <w:t xml:space="preserve">To make sure that the sales and demand of an organization are kept at a maximum, effective market research strategies can be utilized. </w:t>
      </w:r>
      <w:r w:rsidR="00101468">
        <w:rPr>
          <w:rFonts w:cs="Times New Roman"/>
          <w:sz w:val="24"/>
          <w:szCs w:val="24"/>
        </w:rPr>
        <w:t xml:space="preserve">Based on research by (Chen, 2011), </w:t>
      </w:r>
      <w:r w:rsidR="00B21665">
        <w:rPr>
          <w:rFonts w:cs="Times New Roman"/>
          <w:sz w:val="24"/>
          <w:szCs w:val="24"/>
        </w:rPr>
        <w:t xml:space="preserve">effective marketing strategies comprise marketing through social networks, advertising through media and viral markets, point-of-purchasing marketing, direct selling, discount and promotions, use of social media, and direct selling. </w:t>
      </w:r>
    </w:p>
    <w:p w14:paraId="2B0E2A80" w14:textId="594106C2" w:rsidR="00437BDF" w:rsidRPr="00FC0EBD" w:rsidRDefault="003B4B55" w:rsidP="00CF7304">
      <w:pPr>
        <w:spacing w:line="480" w:lineRule="auto"/>
        <w:ind w:firstLine="720"/>
        <w:jc w:val="both"/>
        <w:rPr>
          <w:rFonts w:cs="Times New Roman"/>
          <w:sz w:val="24"/>
          <w:szCs w:val="24"/>
        </w:rPr>
      </w:pPr>
      <w:r w:rsidRPr="00FC0EBD">
        <w:rPr>
          <w:rFonts w:cs="Times New Roman"/>
          <w:sz w:val="24"/>
          <w:szCs w:val="24"/>
        </w:rPr>
        <w:t xml:space="preserve">Therefore, the main </w:t>
      </w:r>
      <w:r w:rsidR="00CF7304">
        <w:rPr>
          <w:rFonts w:cs="Times New Roman"/>
          <w:sz w:val="24"/>
          <w:szCs w:val="24"/>
        </w:rPr>
        <w:t>objective</w:t>
      </w:r>
      <w:r w:rsidRPr="00FC0EBD">
        <w:rPr>
          <w:rFonts w:cs="Times New Roman"/>
          <w:sz w:val="24"/>
          <w:szCs w:val="24"/>
        </w:rPr>
        <w:t xml:space="preserve"> of this case analysis report is to analyze effective marketing strategies for the Build-</w:t>
      </w:r>
      <w:r w:rsidR="00905C18" w:rsidRPr="00FC0EBD">
        <w:rPr>
          <w:rFonts w:cs="Times New Roman"/>
          <w:sz w:val="24"/>
          <w:szCs w:val="24"/>
        </w:rPr>
        <w:t>a-B</w:t>
      </w:r>
      <w:r w:rsidRPr="00FC0EBD">
        <w:rPr>
          <w:rFonts w:cs="Times New Roman"/>
          <w:sz w:val="24"/>
          <w:szCs w:val="24"/>
        </w:rPr>
        <w:t>ear workshop</w:t>
      </w:r>
      <w:r w:rsidR="00185827" w:rsidRPr="00FC0EBD">
        <w:rPr>
          <w:rFonts w:cs="Times New Roman"/>
          <w:sz w:val="24"/>
          <w:szCs w:val="24"/>
        </w:rPr>
        <w:t xml:space="preserve"> to ensure that the business grows. </w:t>
      </w:r>
      <w:r w:rsidR="007F07A1" w:rsidRPr="00FC0EBD">
        <w:rPr>
          <w:rFonts w:cs="Times New Roman"/>
          <w:sz w:val="24"/>
          <w:szCs w:val="24"/>
        </w:rPr>
        <w:t xml:space="preserve">Build-A-Bear is an organization that specifies in delivery of food, groceries, and beverages. </w:t>
      </w:r>
      <w:r w:rsidR="000A637B" w:rsidRPr="00FC0EBD">
        <w:rPr>
          <w:rFonts w:cs="Times New Roman"/>
          <w:sz w:val="24"/>
          <w:szCs w:val="24"/>
        </w:rPr>
        <w:t xml:space="preserve">The major objectives of Build-A-Bear are to provide high-quality food and groceries to customers, to retain existing customers and bring in new ones, and to impart values for the money. </w:t>
      </w:r>
      <w:r w:rsidR="00B277C6" w:rsidRPr="00FC0EBD">
        <w:rPr>
          <w:rFonts w:cs="Times New Roman"/>
          <w:sz w:val="24"/>
          <w:szCs w:val="24"/>
        </w:rPr>
        <w:t xml:space="preserve">According to (Gao, 2020), delivery services have improved, especially during the covid-19 pandemic times where lock-down has been incorporated in major parts of the United States of America. </w:t>
      </w:r>
      <w:r w:rsidR="00765E4F" w:rsidRPr="00FC0EBD">
        <w:rPr>
          <w:rFonts w:cs="Times New Roman"/>
          <w:sz w:val="24"/>
          <w:szCs w:val="24"/>
        </w:rPr>
        <w:t xml:space="preserve">Therefore, his case will analyze the SWOT analysis, identify the alternatives for the SWOT analysis, and perform effective analysis on the alternatives. </w:t>
      </w:r>
    </w:p>
    <w:p w14:paraId="7E49BE13" w14:textId="345C1840" w:rsidR="000A637B" w:rsidRPr="00FC0EBD" w:rsidRDefault="003B4B55" w:rsidP="00FC0EBD">
      <w:pPr>
        <w:spacing w:line="480" w:lineRule="auto"/>
        <w:ind w:firstLine="720"/>
        <w:jc w:val="both"/>
        <w:rPr>
          <w:rFonts w:cs="Times New Roman"/>
          <w:b/>
          <w:bCs/>
          <w:sz w:val="24"/>
          <w:szCs w:val="24"/>
        </w:rPr>
      </w:pPr>
      <w:r w:rsidRPr="00FC0EBD">
        <w:rPr>
          <w:rFonts w:cs="Times New Roman"/>
          <w:b/>
          <w:bCs/>
          <w:sz w:val="24"/>
          <w:szCs w:val="24"/>
        </w:rPr>
        <w:t>Problem Definition.</w:t>
      </w:r>
    </w:p>
    <w:p w14:paraId="523E6E00" w14:textId="521A139B" w:rsidR="00915FA8" w:rsidRPr="00FC0EBD" w:rsidRDefault="003B4B55" w:rsidP="00FC0EBD">
      <w:pPr>
        <w:spacing w:line="480" w:lineRule="auto"/>
        <w:ind w:firstLine="720"/>
        <w:jc w:val="both"/>
        <w:rPr>
          <w:rFonts w:cs="Times New Roman"/>
          <w:sz w:val="24"/>
          <w:szCs w:val="24"/>
        </w:rPr>
      </w:pPr>
      <w:r w:rsidRPr="00FC0EBD">
        <w:rPr>
          <w:rFonts w:cs="Times New Roman"/>
          <w:sz w:val="24"/>
          <w:szCs w:val="24"/>
        </w:rPr>
        <w:t xml:space="preserve">The major challenge was the inability to effectively and efficiently penetrate the market and attain new customers. </w:t>
      </w:r>
      <w:r w:rsidR="000A637B" w:rsidRPr="00FC0EBD">
        <w:rPr>
          <w:rFonts w:cs="Times New Roman"/>
          <w:sz w:val="24"/>
          <w:szCs w:val="24"/>
        </w:rPr>
        <w:t xml:space="preserve">Build-A-Build workshop was using a point-point advertisement to ensure that the customers used their delivery services more often. However, since it is difficult for </w:t>
      </w:r>
      <w:r w:rsidR="000A637B" w:rsidRPr="00FC0EBD">
        <w:rPr>
          <w:rFonts w:cs="Times New Roman"/>
          <w:sz w:val="24"/>
          <w:szCs w:val="24"/>
        </w:rPr>
        <w:lastRenderedPageBreak/>
        <w:t xml:space="preserve">upcoming organizations to stay in the market through their strategies, competitors may come up with strategies that challenge the position of a small organization within the market. </w:t>
      </w:r>
      <w:r w:rsidRPr="00FC0EBD">
        <w:rPr>
          <w:rFonts w:cs="Times New Roman"/>
          <w:sz w:val="24"/>
          <w:szCs w:val="24"/>
        </w:rPr>
        <w:t xml:space="preserve">That is, Build-A-Bear was having trouble attaining a competitive advantage and maintaining it. </w:t>
      </w:r>
      <w:r w:rsidR="00E940FB" w:rsidRPr="00FC0EBD">
        <w:rPr>
          <w:rFonts w:cs="Times New Roman"/>
          <w:sz w:val="24"/>
          <w:szCs w:val="24"/>
        </w:rPr>
        <w:t xml:space="preserve">Moreover, the organization was having an underperforming Return on </w:t>
      </w:r>
      <w:r w:rsidR="00313BD5" w:rsidRPr="00FC0EBD">
        <w:rPr>
          <w:rFonts w:cs="Times New Roman"/>
          <w:sz w:val="24"/>
          <w:szCs w:val="24"/>
        </w:rPr>
        <w:t>Investment (</w:t>
      </w:r>
      <w:r w:rsidR="00E940FB" w:rsidRPr="00FC0EBD">
        <w:rPr>
          <w:rFonts w:cs="Times New Roman"/>
          <w:sz w:val="24"/>
          <w:szCs w:val="24"/>
        </w:rPr>
        <w:t xml:space="preserve">ROI) therefore there was a </w:t>
      </w:r>
      <w:r w:rsidR="00DC71AC" w:rsidRPr="00FC0EBD">
        <w:rPr>
          <w:rFonts w:cs="Times New Roman"/>
          <w:sz w:val="24"/>
          <w:szCs w:val="24"/>
        </w:rPr>
        <w:t>need o shift financial investment</w:t>
      </w:r>
      <w:r w:rsidR="00E940FB" w:rsidRPr="00FC0EBD">
        <w:rPr>
          <w:rFonts w:cs="Times New Roman"/>
          <w:sz w:val="24"/>
          <w:szCs w:val="24"/>
        </w:rPr>
        <w:t xml:space="preserve"> </w:t>
      </w:r>
      <w:r w:rsidR="00313BD5" w:rsidRPr="00FC0EBD">
        <w:rPr>
          <w:rFonts w:cs="Times New Roman"/>
          <w:sz w:val="24"/>
          <w:szCs w:val="24"/>
        </w:rPr>
        <w:t>and twist</w:t>
      </w:r>
      <w:r w:rsidR="00E940FB" w:rsidRPr="00FC0EBD">
        <w:rPr>
          <w:rFonts w:cs="Times New Roman"/>
          <w:sz w:val="24"/>
          <w:szCs w:val="24"/>
        </w:rPr>
        <w:t xml:space="preserve"> the marketing plan to obtain the desired results. </w:t>
      </w:r>
    </w:p>
    <w:p w14:paraId="2160FED3" w14:textId="197C9082" w:rsidR="00313BD5" w:rsidRPr="00FC0EBD" w:rsidRDefault="003B4B55" w:rsidP="00FC0EBD">
      <w:pPr>
        <w:spacing w:line="480" w:lineRule="auto"/>
        <w:ind w:firstLine="720"/>
        <w:jc w:val="both"/>
        <w:rPr>
          <w:rFonts w:cs="Times New Roman"/>
          <w:b/>
          <w:bCs/>
          <w:sz w:val="24"/>
          <w:szCs w:val="24"/>
        </w:rPr>
      </w:pPr>
      <w:r w:rsidRPr="00FC0EBD">
        <w:rPr>
          <w:rFonts w:cs="Times New Roman"/>
          <w:b/>
          <w:bCs/>
          <w:sz w:val="24"/>
          <w:szCs w:val="24"/>
        </w:rPr>
        <w:t>SWOT Analysis.</w:t>
      </w:r>
    </w:p>
    <w:p w14:paraId="6DC0E95D" w14:textId="08186DDD" w:rsidR="00A53B40" w:rsidRPr="00FC0EBD" w:rsidRDefault="003B4B55" w:rsidP="001358A0">
      <w:pPr>
        <w:spacing w:line="480" w:lineRule="auto"/>
        <w:ind w:firstLine="720"/>
        <w:jc w:val="both"/>
        <w:rPr>
          <w:rFonts w:cs="Times New Roman"/>
          <w:sz w:val="24"/>
          <w:szCs w:val="24"/>
        </w:rPr>
      </w:pPr>
      <w:r w:rsidRPr="00FC0EBD">
        <w:rPr>
          <w:rFonts w:cs="Times New Roman"/>
          <w:sz w:val="24"/>
          <w:szCs w:val="24"/>
        </w:rPr>
        <w:t>SWOT analysis was used to determine the deliverables of the change of the marketing strategy.</w:t>
      </w:r>
      <w:r w:rsidR="003A0F9C" w:rsidRPr="00FC0EBD">
        <w:rPr>
          <w:rFonts w:cs="Times New Roman"/>
          <w:sz w:val="24"/>
          <w:szCs w:val="24"/>
        </w:rPr>
        <w:t xml:space="preserve"> A deliverable is any </w:t>
      </w:r>
      <w:r w:rsidR="00DC71AC">
        <w:rPr>
          <w:rFonts w:cs="Times New Roman"/>
          <w:sz w:val="24"/>
          <w:szCs w:val="24"/>
        </w:rPr>
        <w:t>tangible</w:t>
      </w:r>
      <w:r w:rsidR="003A0F9C" w:rsidRPr="00FC0EBD">
        <w:rPr>
          <w:rFonts w:cs="Times New Roman"/>
          <w:sz w:val="24"/>
          <w:szCs w:val="24"/>
        </w:rPr>
        <w:t xml:space="preserve"> or non-</w:t>
      </w:r>
      <w:r w:rsidR="00DC71AC">
        <w:rPr>
          <w:rFonts w:cs="Times New Roman"/>
          <w:sz w:val="24"/>
          <w:szCs w:val="24"/>
        </w:rPr>
        <w:t>tangible</w:t>
      </w:r>
      <w:r w:rsidR="003A0F9C" w:rsidRPr="00FC0EBD">
        <w:rPr>
          <w:rFonts w:cs="Times New Roman"/>
          <w:sz w:val="24"/>
          <w:szCs w:val="24"/>
        </w:rPr>
        <w:t xml:space="preserve"> service or good that is to be </w:t>
      </w:r>
      <w:r w:rsidR="00DC71AC" w:rsidRPr="00FC0EBD">
        <w:rPr>
          <w:rFonts w:cs="Times New Roman"/>
          <w:sz w:val="24"/>
          <w:szCs w:val="24"/>
        </w:rPr>
        <w:t>fashioned</w:t>
      </w:r>
      <w:r w:rsidR="003A0F9C" w:rsidRPr="00FC0EBD">
        <w:rPr>
          <w:rFonts w:cs="Times New Roman"/>
          <w:sz w:val="24"/>
          <w:szCs w:val="24"/>
        </w:rPr>
        <w:t xml:space="preserve"> as a result of a </w:t>
      </w:r>
      <w:r w:rsidR="00DC71AC">
        <w:rPr>
          <w:rFonts w:cs="Times New Roman"/>
          <w:sz w:val="24"/>
          <w:szCs w:val="24"/>
        </w:rPr>
        <w:t>research or project</w:t>
      </w:r>
      <w:r w:rsidR="003A0F9C" w:rsidRPr="00FC0EBD">
        <w:rPr>
          <w:rFonts w:cs="Times New Roman"/>
          <w:sz w:val="24"/>
          <w:szCs w:val="24"/>
        </w:rPr>
        <w:t xml:space="preserve">. </w:t>
      </w:r>
      <w:r w:rsidR="00DC71AC">
        <w:rPr>
          <w:rFonts w:cs="Times New Roman"/>
          <w:sz w:val="24"/>
          <w:szCs w:val="24"/>
        </w:rPr>
        <w:t>The major purpose of these deliverables</w:t>
      </w:r>
      <w:r w:rsidR="00B366DA">
        <w:rPr>
          <w:rFonts w:cs="Times New Roman"/>
          <w:sz w:val="24"/>
          <w:szCs w:val="24"/>
        </w:rPr>
        <w:t xml:space="preserve"> is to ensure that what was intended to be delivered to the consumer is what was delivered. The managers of a particular organization are usually responsible for determining the deliverable. </w:t>
      </w:r>
      <w:r w:rsidR="001939AE">
        <w:rPr>
          <w:rFonts w:cs="Times New Roman"/>
          <w:sz w:val="24"/>
          <w:szCs w:val="24"/>
        </w:rPr>
        <w:t xml:space="preserve">Based on (Lacuervo, 2016), </w:t>
      </w:r>
      <w:r w:rsidR="00AB5330">
        <w:rPr>
          <w:rFonts w:cs="Times New Roman"/>
          <w:sz w:val="24"/>
          <w:szCs w:val="24"/>
        </w:rPr>
        <w:t xml:space="preserve">project deliverables possess the following characteristics, that is, they should be within the scope of the research and should make sure that organizational goals and objectives are attained. </w:t>
      </w:r>
      <w:r w:rsidR="00715BB6">
        <w:rPr>
          <w:rFonts w:cs="Times New Roman"/>
          <w:sz w:val="24"/>
          <w:szCs w:val="24"/>
        </w:rPr>
        <w:t xml:space="preserve">Therefore, this market analysis used the S.W.O.T analysis to determine the deliverables of an organization. </w:t>
      </w:r>
      <w:r w:rsidR="003A0F9C" w:rsidRPr="00FC0EBD">
        <w:rPr>
          <w:rFonts w:cs="Times New Roman"/>
          <w:sz w:val="24"/>
          <w:szCs w:val="24"/>
        </w:rPr>
        <w:t xml:space="preserve">The SWOT analysis is responsible for </w:t>
      </w:r>
      <w:r w:rsidR="001358A0" w:rsidRPr="00FC0EBD">
        <w:rPr>
          <w:rFonts w:cs="Times New Roman"/>
          <w:sz w:val="24"/>
          <w:szCs w:val="24"/>
        </w:rPr>
        <w:t>evaluating</w:t>
      </w:r>
      <w:r w:rsidR="003A0F9C" w:rsidRPr="00FC0EBD">
        <w:rPr>
          <w:rFonts w:cs="Times New Roman"/>
          <w:sz w:val="24"/>
          <w:szCs w:val="24"/>
        </w:rPr>
        <w:t xml:space="preserve"> the </w:t>
      </w:r>
      <w:r w:rsidR="001358A0">
        <w:rPr>
          <w:rFonts w:cs="Times New Roman"/>
          <w:sz w:val="24"/>
          <w:szCs w:val="24"/>
        </w:rPr>
        <w:t>Weaknesses</w:t>
      </w:r>
      <w:r w:rsidR="003A0F9C" w:rsidRPr="00FC0EBD">
        <w:rPr>
          <w:rFonts w:cs="Times New Roman"/>
          <w:sz w:val="24"/>
          <w:szCs w:val="24"/>
        </w:rPr>
        <w:t xml:space="preserve">, </w:t>
      </w:r>
      <w:r w:rsidR="001358A0">
        <w:rPr>
          <w:rFonts w:cs="Times New Roman"/>
          <w:sz w:val="24"/>
          <w:szCs w:val="24"/>
        </w:rPr>
        <w:t>Strengths</w:t>
      </w:r>
      <w:r w:rsidR="003A0F9C" w:rsidRPr="00FC0EBD">
        <w:rPr>
          <w:rFonts w:cs="Times New Roman"/>
          <w:sz w:val="24"/>
          <w:szCs w:val="24"/>
        </w:rPr>
        <w:t xml:space="preserve">, </w:t>
      </w:r>
      <w:r w:rsidR="001358A0">
        <w:rPr>
          <w:rFonts w:cs="Times New Roman"/>
          <w:sz w:val="24"/>
          <w:szCs w:val="24"/>
        </w:rPr>
        <w:t>threats</w:t>
      </w:r>
      <w:r w:rsidR="003A0F9C" w:rsidRPr="00FC0EBD">
        <w:rPr>
          <w:rFonts w:cs="Times New Roman"/>
          <w:sz w:val="24"/>
          <w:szCs w:val="24"/>
        </w:rPr>
        <w:t>,</w:t>
      </w:r>
      <w:r w:rsidR="001358A0">
        <w:rPr>
          <w:rFonts w:cs="Times New Roman"/>
          <w:sz w:val="24"/>
          <w:szCs w:val="24"/>
        </w:rPr>
        <w:t xml:space="preserve"> and opportunities</w:t>
      </w:r>
      <w:r w:rsidR="003A0F9C" w:rsidRPr="00FC0EBD">
        <w:rPr>
          <w:rFonts w:cs="Times New Roman"/>
          <w:sz w:val="24"/>
          <w:szCs w:val="24"/>
        </w:rPr>
        <w:t xml:space="preserve"> during the strategy change. SWOT analysis is </w:t>
      </w:r>
      <w:r w:rsidR="001358A0" w:rsidRPr="00FC0EBD">
        <w:rPr>
          <w:rFonts w:cs="Times New Roman"/>
          <w:sz w:val="24"/>
          <w:szCs w:val="24"/>
        </w:rPr>
        <w:t>vital</w:t>
      </w:r>
      <w:r w:rsidR="003A0F9C" w:rsidRPr="00FC0EBD">
        <w:rPr>
          <w:rFonts w:cs="Times New Roman"/>
          <w:sz w:val="24"/>
          <w:szCs w:val="24"/>
        </w:rPr>
        <w:t xml:space="preserve"> it </w:t>
      </w:r>
      <w:r w:rsidR="001358A0">
        <w:rPr>
          <w:rFonts w:cs="Times New Roman"/>
          <w:sz w:val="24"/>
          <w:szCs w:val="24"/>
        </w:rPr>
        <w:t>reduces</w:t>
      </w:r>
      <w:r w:rsidR="003A0F9C" w:rsidRPr="00FC0EBD">
        <w:rPr>
          <w:rFonts w:cs="Times New Roman"/>
          <w:sz w:val="24"/>
          <w:szCs w:val="24"/>
        </w:rPr>
        <w:t xml:space="preserve"> the </w:t>
      </w:r>
      <w:r w:rsidR="001358A0">
        <w:rPr>
          <w:rFonts w:cs="Times New Roman"/>
          <w:sz w:val="24"/>
          <w:szCs w:val="24"/>
        </w:rPr>
        <w:t>chances</w:t>
      </w:r>
      <w:r w:rsidR="003A0F9C" w:rsidRPr="00FC0EBD">
        <w:rPr>
          <w:rFonts w:cs="Times New Roman"/>
          <w:sz w:val="24"/>
          <w:szCs w:val="24"/>
        </w:rPr>
        <w:t xml:space="preserve"> of failure of a project by </w:t>
      </w:r>
      <w:r w:rsidR="001358A0">
        <w:rPr>
          <w:rFonts w:cs="Times New Roman"/>
          <w:sz w:val="24"/>
          <w:szCs w:val="24"/>
        </w:rPr>
        <w:t>ensuring</w:t>
      </w:r>
      <w:r w:rsidR="003A0F9C" w:rsidRPr="00FC0EBD">
        <w:rPr>
          <w:rFonts w:cs="Times New Roman"/>
          <w:sz w:val="24"/>
          <w:szCs w:val="24"/>
        </w:rPr>
        <w:t xml:space="preserve"> the project </w:t>
      </w:r>
      <w:r w:rsidR="001358A0">
        <w:rPr>
          <w:rFonts w:cs="Times New Roman"/>
          <w:sz w:val="24"/>
          <w:szCs w:val="24"/>
        </w:rPr>
        <w:t>executive</w:t>
      </w:r>
      <w:r w:rsidR="003A0F9C" w:rsidRPr="00FC0EBD">
        <w:rPr>
          <w:rFonts w:cs="Times New Roman"/>
          <w:sz w:val="24"/>
          <w:szCs w:val="24"/>
        </w:rPr>
        <w:t xml:space="preserve"> and team members </w:t>
      </w:r>
      <w:r w:rsidR="001358A0">
        <w:rPr>
          <w:rFonts w:cs="Times New Roman"/>
          <w:sz w:val="24"/>
          <w:szCs w:val="24"/>
        </w:rPr>
        <w:t>understand</w:t>
      </w:r>
      <w:r w:rsidR="003A0F9C" w:rsidRPr="00FC0EBD">
        <w:rPr>
          <w:rFonts w:cs="Times New Roman"/>
          <w:sz w:val="24"/>
          <w:szCs w:val="24"/>
        </w:rPr>
        <w:t xml:space="preserve"> what the market analysis is lacking. </w:t>
      </w:r>
    </w:p>
    <w:p w14:paraId="6142530E" w14:textId="17E551EF" w:rsidR="00A53B40" w:rsidRPr="00FC0EBD" w:rsidRDefault="003B4B55" w:rsidP="00FC0EBD">
      <w:pPr>
        <w:pStyle w:val="ListParagraph"/>
        <w:numPr>
          <w:ilvl w:val="0"/>
          <w:numId w:val="1"/>
        </w:numPr>
        <w:spacing w:line="480" w:lineRule="auto"/>
        <w:ind w:firstLine="720"/>
        <w:jc w:val="both"/>
        <w:rPr>
          <w:rFonts w:cs="Times New Roman"/>
          <w:sz w:val="24"/>
          <w:szCs w:val="24"/>
        </w:rPr>
      </w:pPr>
      <w:r w:rsidRPr="00FC0EBD">
        <w:rPr>
          <w:rFonts w:cs="Times New Roman"/>
          <w:sz w:val="24"/>
          <w:szCs w:val="24"/>
        </w:rPr>
        <w:t xml:space="preserve">Strengths- They represent the </w:t>
      </w:r>
      <w:r w:rsidR="001358A0" w:rsidRPr="00FC0EBD">
        <w:rPr>
          <w:rFonts w:cs="Times New Roman"/>
          <w:sz w:val="24"/>
          <w:szCs w:val="24"/>
        </w:rPr>
        <w:t>capitals</w:t>
      </w:r>
      <w:r w:rsidRPr="00FC0EBD">
        <w:rPr>
          <w:rFonts w:cs="Times New Roman"/>
          <w:sz w:val="24"/>
          <w:szCs w:val="24"/>
        </w:rPr>
        <w:t xml:space="preserve"> that </w:t>
      </w:r>
      <w:r w:rsidR="001358A0">
        <w:rPr>
          <w:rFonts w:cs="Times New Roman"/>
          <w:sz w:val="24"/>
          <w:szCs w:val="24"/>
        </w:rPr>
        <w:t xml:space="preserve">help </w:t>
      </w:r>
      <w:r w:rsidRPr="00FC0EBD">
        <w:rPr>
          <w:rFonts w:cs="Times New Roman"/>
          <w:sz w:val="24"/>
          <w:szCs w:val="24"/>
        </w:rPr>
        <w:t xml:space="preserve">the </w:t>
      </w:r>
      <w:r w:rsidR="001358A0" w:rsidRPr="00FC0EBD">
        <w:rPr>
          <w:rFonts w:cs="Times New Roman"/>
          <w:sz w:val="24"/>
          <w:szCs w:val="24"/>
        </w:rPr>
        <w:t>establishments</w:t>
      </w:r>
      <w:r w:rsidRPr="00FC0EBD">
        <w:rPr>
          <w:rFonts w:cs="Times New Roman"/>
          <w:sz w:val="24"/>
          <w:szCs w:val="24"/>
        </w:rPr>
        <w:t xml:space="preserve"> do well. For instance, the strength was that Build-A-Bear delivers products within the specified time and the staffs responsible for these services are highly qualified. </w:t>
      </w:r>
    </w:p>
    <w:p w14:paraId="6A853804" w14:textId="728DD18C" w:rsidR="00A53B40" w:rsidRPr="00FC0EBD" w:rsidRDefault="003B4B55" w:rsidP="00FC0EBD">
      <w:pPr>
        <w:pStyle w:val="ListParagraph"/>
        <w:numPr>
          <w:ilvl w:val="0"/>
          <w:numId w:val="1"/>
        </w:numPr>
        <w:spacing w:line="480" w:lineRule="auto"/>
        <w:ind w:firstLine="720"/>
        <w:jc w:val="both"/>
        <w:rPr>
          <w:rFonts w:cs="Times New Roman"/>
          <w:sz w:val="24"/>
          <w:szCs w:val="24"/>
        </w:rPr>
      </w:pPr>
      <w:r w:rsidRPr="00FC0EBD">
        <w:rPr>
          <w:rFonts w:cs="Times New Roman"/>
          <w:sz w:val="24"/>
          <w:szCs w:val="24"/>
        </w:rPr>
        <w:t xml:space="preserve">Weaknesses- They involve the </w:t>
      </w:r>
      <w:r w:rsidR="001358A0">
        <w:rPr>
          <w:rFonts w:cs="Times New Roman"/>
          <w:sz w:val="24"/>
          <w:szCs w:val="24"/>
        </w:rPr>
        <w:t>resources</w:t>
      </w:r>
      <w:r w:rsidRPr="00FC0EBD">
        <w:rPr>
          <w:rFonts w:cs="Times New Roman"/>
          <w:sz w:val="24"/>
          <w:szCs w:val="24"/>
        </w:rPr>
        <w:t xml:space="preserve"> that do not do well for </w:t>
      </w:r>
      <w:r w:rsidR="001358A0">
        <w:rPr>
          <w:rFonts w:cs="Times New Roman"/>
          <w:sz w:val="24"/>
          <w:szCs w:val="24"/>
        </w:rPr>
        <w:t>research or project</w:t>
      </w:r>
      <w:r w:rsidRPr="00FC0EBD">
        <w:rPr>
          <w:rFonts w:cs="Times New Roman"/>
          <w:sz w:val="24"/>
          <w:szCs w:val="24"/>
        </w:rPr>
        <w:t xml:space="preserve">. </w:t>
      </w:r>
      <w:r w:rsidR="001D389D" w:rsidRPr="00FC0EBD">
        <w:rPr>
          <w:rFonts w:cs="Times New Roman"/>
          <w:sz w:val="24"/>
          <w:szCs w:val="24"/>
        </w:rPr>
        <w:t xml:space="preserve">For instance, the organization lacks a clear selling proportion in the determination </w:t>
      </w:r>
      <w:r w:rsidR="001D389D" w:rsidRPr="00FC0EBD">
        <w:rPr>
          <w:rFonts w:cs="Times New Roman"/>
          <w:sz w:val="24"/>
          <w:szCs w:val="24"/>
        </w:rPr>
        <w:lastRenderedPageBreak/>
        <w:t xml:space="preserve">of areas within the </w:t>
      </w:r>
      <w:r w:rsidR="00E7633D" w:rsidRPr="00FC0EBD">
        <w:rPr>
          <w:rFonts w:cs="Times New Roman"/>
          <w:sz w:val="24"/>
          <w:szCs w:val="24"/>
        </w:rPr>
        <w:t>United States</w:t>
      </w:r>
      <w:r w:rsidR="001D389D" w:rsidRPr="00FC0EBD">
        <w:rPr>
          <w:rFonts w:cs="Times New Roman"/>
          <w:sz w:val="24"/>
          <w:szCs w:val="24"/>
        </w:rPr>
        <w:t xml:space="preserve"> where their products will highly be appreciated</w:t>
      </w:r>
      <w:r w:rsidR="00E7633D" w:rsidRPr="00FC0EBD">
        <w:rPr>
          <w:rFonts w:cs="Times New Roman"/>
          <w:sz w:val="24"/>
          <w:szCs w:val="24"/>
        </w:rPr>
        <w:t xml:space="preserve"> and </w:t>
      </w:r>
      <w:r w:rsidR="001358A0">
        <w:rPr>
          <w:rFonts w:cs="Times New Roman"/>
          <w:sz w:val="24"/>
          <w:szCs w:val="24"/>
        </w:rPr>
        <w:t>starting a business in a</w:t>
      </w:r>
      <w:r w:rsidR="00E7633D" w:rsidRPr="00FC0EBD">
        <w:rPr>
          <w:rFonts w:cs="Times New Roman"/>
          <w:sz w:val="24"/>
          <w:szCs w:val="24"/>
        </w:rPr>
        <w:t xml:space="preserve"> new market as a new </w:t>
      </w:r>
      <w:r w:rsidR="001358A0">
        <w:rPr>
          <w:rFonts w:cs="Times New Roman"/>
          <w:sz w:val="24"/>
          <w:szCs w:val="24"/>
        </w:rPr>
        <w:t>institution.</w:t>
      </w:r>
    </w:p>
    <w:p w14:paraId="1F7DFB1B" w14:textId="7AB81CAF" w:rsidR="00A53B40" w:rsidRPr="00FC0EBD" w:rsidRDefault="003B4B55" w:rsidP="00FC0EBD">
      <w:pPr>
        <w:pStyle w:val="ListParagraph"/>
        <w:numPr>
          <w:ilvl w:val="0"/>
          <w:numId w:val="1"/>
        </w:numPr>
        <w:spacing w:line="480" w:lineRule="auto"/>
        <w:ind w:firstLine="720"/>
        <w:jc w:val="both"/>
        <w:rPr>
          <w:rFonts w:cs="Times New Roman"/>
          <w:sz w:val="24"/>
          <w:szCs w:val="24"/>
        </w:rPr>
      </w:pPr>
      <w:r w:rsidRPr="00FC0EBD">
        <w:rPr>
          <w:rFonts w:cs="Times New Roman"/>
          <w:sz w:val="24"/>
          <w:szCs w:val="24"/>
        </w:rPr>
        <w:t xml:space="preserve">Opportunities- </w:t>
      </w:r>
      <w:r w:rsidR="00E7633D" w:rsidRPr="00FC0EBD">
        <w:rPr>
          <w:rFonts w:cs="Times New Roman"/>
          <w:sz w:val="24"/>
          <w:szCs w:val="24"/>
        </w:rPr>
        <w:t xml:space="preserve">They represent </w:t>
      </w:r>
      <w:r w:rsidR="00104C91" w:rsidRPr="00FC0EBD">
        <w:rPr>
          <w:rFonts w:cs="Times New Roman"/>
          <w:sz w:val="24"/>
          <w:szCs w:val="24"/>
        </w:rPr>
        <w:t>the likelihood</w:t>
      </w:r>
      <w:r w:rsidR="00E7633D" w:rsidRPr="00FC0EBD">
        <w:rPr>
          <w:rFonts w:cs="Times New Roman"/>
          <w:sz w:val="24"/>
          <w:szCs w:val="24"/>
        </w:rPr>
        <w:t xml:space="preserve"> of something </w:t>
      </w:r>
      <w:r w:rsidR="00104C91" w:rsidRPr="00FC0EBD">
        <w:rPr>
          <w:rFonts w:cs="Times New Roman"/>
          <w:sz w:val="24"/>
          <w:szCs w:val="24"/>
        </w:rPr>
        <w:t>optimistic</w:t>
      </w:r>
      <w:r w:rsidR="00E7633D" w:rsidRPr="00FC0EBD">
        <w:rPr>
          <w:rFonts w:cs="Times New Roman"/>
          <w:sz w:val="24"/>
          <w:szCs w:val="24"/>
        </w:rPr>
        <w:t xml:space="preserve"> that might </w:t>
      </w:r>
      <w:r w:rsidR="00104C91">
        <w:rPr>
          <w:rFonts w:cs="Times New Roman"/>
          <w:sz w:val="24"/>
          <w:szCs w:val="24"/>
        </w:rPr>
        <w:t>happen</w:t>
      </w:r>
      <w:r w:rsidR="00E7633D" w:rsidRPr="00FC0EBD">
        <w:rPr>
          <w:rFonts w:cs="Times New Roman"/>
          <w:sz w:val="24"/>
          <w:szCs w:val="24"/>
        </w:rPr>
        <w:t xml:space="preserve">. For instance, in this </w:t>
      </w:r>
      <w:r w:rsidR="00104C91">
        <w:rPr>
          <w:rFonts w:cs="Times New Roman"/>
          <w:sz w:val="24"/>
          <w:szCs w:val="24"/>
        </w:rPr>
        <w:t>market case analysis</w:t>
      </w:r>
      <w:r w:rsidR="00E7633D" w:rsidRPr="00FC0EBD">
        <w:rPr>
          <w:rFonts w:cs="Times New Roman"/>
          <w:sz w:val="24"/>
          <w:szCs w:val="24"/>
        </w:rPr>
        <w:t xml:space="preserve">, opportunities may occur when the </w:t>
      </w:r>
      <w:r w:rsidR="00104C91">
        <w:rPr>
          <w:rFonts w:cs="Times New Roman"/>
          <w:sz w:val="24"/>
          <w:szCs w:val="24"/>
        </w:rPr>
        <w:t>organization</w:t>
      </w:r>
      <w:r w:rsidR="00E7633D" w:rsidRPr="00FC0EBD">
        <w:rPr>
          <w:rFonts w:cs="Times New Roman"/>
          <w:sz w:val="24"/>
          <w:szCs w:val="24"/>
        </w:rPr>
        <w:t xml:space="preserve"> may </w:t>
      </w:r>
      <w:r w:rsidR="00104C91" w:rsidRPr="00FC0EBD">
        <w:rPr>
          <w:rFonts w:cs="Times New Roman"/>
          <w:sz w:val="24"/>
          <w:szCs w:val="24"/>
        </w:rPr>
        <w:t>pierce</w:t>
      </w:r>
      <w:r w:rsidR="00E7633D" w:rsidRPr="00FC0EBD">
        <w:rPr>
          <w:rFonts w:cs="Times New Roman"/>
          <w:sz w:val="24"/>
          <w:szCs w:val="24"/>
        </w:rPr>
        <w:t xml:space="preserve"> the market </w:t>
      </w:r>
      <w:r w:rsidR="009016CF">
        <w:rPr>
          <w:rFonts w:cs="Times New Roman"/>
          <w:sz w:val="24"/>
          <w:szCs w:val="24"/>
        </w:rPr>
        <w:t>by utilizing</w:t>
      </w:r>
      <w:r w:rsidR="00E7633D" w:rsidRPr="00FC0EBD">
        <w:rPr>
          <w:rFonts w:cs="Times New Roman"/>
          <w:sz w:val="24"/>
          <w:szCs w:val="24"/>
        </w:rPr>
        <w:t xml:space="preserve"> eff</w:t>
      </w:r>
      <w:r w:rsidR="009016CF">
        <w:rPr>
          <w:rFonts w:cs="Times New Roman"/>
          <w:sz w:val="24"/>
          <w:szCs w:val="24"/>
        </w:rPr>
        <w:t>i</w:t>
      </w:r>
      <w:r w:rsidR="00E7633D" w:rsidRPr="00FC0EBD">
        <w:rPr>
          <w:rFonts w:cs="Times New Roman"/>
          <w:sz w:val="24"/>
          <w:szCs w:val="24"/>
        </w:rPr>
        <w:t>c</w:t>
      </w:r>
      <w:r w:rsidR="009016CF">
        <w:rPr>
          <w:rFonts w:cs="Times New Roman"/>
          <w:sz w:val="24"/>
          <w:szCs w:val="24"/>
        </w:rPr>
        <w:t>ient</w:t>
      </w:r>
      <w:r w:rsidR="00E7633D" w:rsidRPr="00FC0EBD">
        <w:rPr>
          <w:rFonts w:cs="Times New Roman"/>
          <w:sz w:val="24"/>
          <w:szCs w:val="24"/>
        </w:rPr>
        <w:t xml:space="preserve"> market strategy methods. </w:t>
      </w:r>
    </w:p>
    <w:p w14:paraId="697F04E8" w14:textId="204D1AF4" w:rsidR="00A53B40" w:rsidRPr="00FC0EBD" w:rsidRDefault="003B4B55" w:rsidP="00FC0EBD">
      <w:pPr>
        <w:pStyle w:val="ListParagraph"/>
        <w:numPr>
          <w:ilvl w:val="0"/>
          <w:numId w:val="1"/>
        </w:numPr>
        <w:spacing w:line="480" w:lineRule="auto"/>
        <w:ind w:firstLine="720"/>
        <w:jc w:val="both"/>
        <w:rPr>
          <w:rFonts w:cs="Times New Roman"/>
          <w:sz w:val="24"/>
          <w:szCs w:val="24"/>
        </w:rPr>
      </w:pPr>
      <w:r w:rsidRPr="00FC0EBD">
        <w:rPr>
          <w:rFonts w:cs="Times New Roman"/>
          <w:sz w:val="24"/>
          <w:szCs w:val="24"/>
        </w:rPr>
        <w:t xml:space="preserve">Threats- </w:t>
      </w:r>
      <w:r w:rsidR="00A31F40" w:rsidRPr="00FC0EBD">
        <w:rPr>
          <w:rFonts w:cs="Times New Roman"/>
          <w:sz w:val="24"/>
          <w:szCs w:val="24"/>
        </w:rPr>
        <w:t xml:space="preserve">They involve </w:t>
      </w:r>
      <w:r w:rsidR="009016CF" w:rsidRPr="00FC0EBD">
        <w:rPr>
          <w:rFonts w:cs="Times New Roman"/>
          <w:sz w:val="24"/>
          <w:szCs w:val="24"/>
        </w:rPr>
        <w:t>exterior</w:t>
      </w:r>
      <w:r w:rsidR="00A31F40" w:rsidRPr="00FC0EBD">
        <w:rPr>
          <w:rFonts w:cs="Times New Roman"/>
          <w:sz w:val="24"/>
          <w:szCs w:val="24"/>
        </w:rPr>
        <w:t xml:space="preserve"> and </w:t>
      </w:r>
      <w:r w:rsidR="009016CF" w:rsidRPr="00FC0EBD">
        <w:rPr>
          <w:rFonts w:cs="Times New Roman"/>
          <w:sz w:val="24"/>
          <w:szCs w:val="24"/>
        </w:rPr>
        <w:t>interior</w:t>
      </w:r>
      <w:r w:rsidR="00A31F40" w:rsidRPr="00FC0EBD">
        <w:rPr>
          <w:rFonts w:cs="Times New Roman"/>
          <w:sz w:val="24"/>
          <w:szCs w:val="24"/>
        </w:rPr>
        <w:t xml:space="preserve"> factors that negatively </w:t>
      </w:r>
      <w:r w:rsidR="009016CF">
        <w:rPr>
          <w:rFonts w:cs="Times New Roman"/>
          <w:sz w:val="24"/>
          <w:szCs w:val="24"/>
        </w:rPr>
        <w:t>influence</w:t>
      </w:r>
      <w:r w:rsidR="00A31F40" w:rsidRPr="00FC0EBD">
        <w:rPr>
          <w:rFonts w:cs="Times New Roman"/>
          <w:sz w:val="24"/>
          <w:szCs w:val="24"/>
        </w:rPr>
        <w:t xml:space="preserve"> the organization or the project For instance, the threats involved an increasing amount of competitors, the changing environmental regulations, and the changing attitude of customers and consumers towards the company</w:t>
      </w:r>
      <w:r w:rsidR="009016CF">
        <w:rPr>
          <w:rFonts w:cs="Times New Roman"/>
          <w:sz w:val="24"/>
          <w:szCs w:val="24"/>
        </w:rPr>
        <w:t xml:space="preserve"> </w:t>
      </w:r>
      <w:r w:rsidR="009016CF" w:rsidRPr="00FC0EBD">
        <w:rPr>
          <w:rFonts w:cs="Times New Roman"/>
          <w:sz w:val="24"/>
          <w:szCs w:val="24"/>
        </w:rPr>
        <w:t>(Teoli, 2019).</w:t>
      </w:r>
    </w:p>
    <w:p w14:paraId="1A9051D4" w14:textId="05A705EE" w:rsidR="000A637B" w:rsidRPr="00FC0EBD" w:rsidRDefault="003B4B55" w:rsidP="00FC0EBD">
      <w:pPr>
        <w:spacing w:line="480" w:lineRule="auto"/>
        <w:ind w:firstLine="720"/>
        <w:jc w:val="both"/>
        <w:rPr>
          <w:rFonts w:cs="Times New Roman"/>
          <w:b/>
          <w:bCs/>
          <w:sz w:val="24"/>
          <w:szCs w:val="24"/>
        </w:rPr>
      </w:pPr>
      <w:r w:rsidRPr="00FC0EBD">
        <w:rPr>
          <w:rFonts w:cs="Times New Roman"/>
          <w:b/>
          <w:bCs/>
          <w:sz w:val="24"/>
          <w:szCs w:val="24"/>
        </w:rPr>
        <w:t xml:space="preserve">Identification of Alternatives. </w:t>
      </w:r>
    </w:p>
    <w:p w14:paraId="40ABBECA" w14:textId="5F27C3E9" w:rsidR="000A637B" w:rsidRPr="00FC0EBD" w:rsidRDefault="003B4B55" w:rsidP="00FC0EBD">
      <w:pPr>
        <w:spacing w:line="480" w:lineRule="auto"/>
        <w:ind w:firstLine="720"/>
        <w:jc w:val="both"/>
        <w:rPr>
          <w:rFonts w:cs="Times New Roman"/>
          <w:sz w:val="24"/>
          <w:szCs w:val="24"/>
        </w:rPr>
      </w:pPr>
      <w:r w:rsidRPr="00FC0EBD">
        <w:rPr>
          <w:rFonts w:cs="Times New Roman"/>
          <w:sz w:val="24"/>
          <w:szCs w:val="24"/>
        </w:rPr>
        <w:t xml:space="preserve">Direct selling involves the selling of goods, products, and services to customers and consumers in a non-retail setting or environment. </w:t>
      </w:r>
      <w:r w:rsidR="001E2846" w:rsidRPr="00FC0EBD">
        <w:rPr>
          <w:rFonts w:cs="Times New Roman"/>
          <w:sz w:val="24"/>
          <w:szCs w:val="24"/>
        </w:rPr>
        <w:t xml:space="preserve">For instance, the Build-A-Bear workshop sent their marketing representatives directly into homes and stores that sell groceries to determine if they might need to outsource delivery services from Build-A-Bear. </w:t>
      </w:r>
      <w:r w:rsidR="00EA7263" w:rsidRPr="00FC0EBD">
        <w:rPr>
          <w:rFonts w:cs="Times New Roman"/>
          <w:sz w:val="24"/>
          <w:szCs w:val="24"/>
        </w:rPr>
        <w:t>Based on research by (</w:t>
      </w:r>
      <w:r w:rsidR="005904FD" w:rsidRPr="00FC0EBD">
        <w:rPr>
          <w:rFonts w:cs="Times New Roman"/>
          <w:sz w:val="24"/>
          <w:szCs w:val="24"/>
        </w:rPr>
        <w:t>Grebitus</w:t>
      </w:r>
      <w:r w:rsidR="007F2864" w:rsidRPr="00FC0EBD">
        <w:rPr>
          <w:rFonts w:cs="Times New Roman"/>
          <w:sz w:val="24"/>
          <w:szCs w:val="24"/>
        </w:rPr>
        <w:t xml:space="preserve"> et al</w:t>
      </w:r>
      <w:r w:rsidR="005904FD" w:rsidRPr="00FC0EBD">
        <w:rPr>
          <w:rFonts w:cs="Times New Roman"/>
          <w:sz w:val="24"/>
          <w:szCs w:val="24"/>
        </w:rPr>
        <w:t>, 2011</w:t>
      </w:r>
      <w:r w:rsidR="00EA7263" w:rsidRPr="00FC0EBD">
        <w:rPr>
          <w:rFonts w:cs="Times New Roman"/>
          <w:sz w:val="24"/>
          <w:szCs w:val="24"/>
        </w:rPr>
        <w:t xml:space="preserve">), door-to-door selling usually allows reaching customers in different areas but does not guarantee a return on the time invested in ding marketing. </w:t>
      </w:r>
      <w:r w:rsidR="00961793" w:rsidRPr="00FC0EBD">
        <w:rPr>
          <w:rFonts w:cs="Times New Roman"/>
          <w:sz w:val="24"/>
          <w:szCs w:val="24"/>
        </w:rPr>
        <w:t xml:space="preserve">Therefore, the organization aimed at employing the following alternative </w:t>
      </w:r>
      <w:r w:rsidR="00237527" w:rsidRPr="00FC0EBD">
        <w:rPr>
          <w:rFonts w:cs="Times New Roman"/>
          <w:sz w:val="24"/>
          <w:szCs w:val="24"/>
        </w:rPr>
        <w:t>identification</w:t>
      </w:r>
      <w:r w:rsidR="00961793" w:rsidRPr="00FC0EBD">
        <w:rPr>
          <w:rFonts w:cs="Times New Roman"/>
          <w:sz w:val="24"/>
          <w:szCs w:val="24"/>
        </w:rPr>
        <w:t xml:space="preserve"> for effective growth of the organization</w:t>
      </w:r>
      <w:r w:rsidR="003B32B1" w:rsidRPr="00FC0EBD">
        <w:rPr>
          <w:rFonts w:cs="Times New Roman"/>
          <w:sz w:val="24"/>
          <w:szCs w:val="24"/>
        </w:rPr>
        <w:t>:</w:t>
      </w:r>
    </w:p>
    <w:p w14:paraId="695B3A88" w14:textId="50D829D4" w:rsidR="00237527" w:rsidRPr="00FC0EBD" w:rsidRDefault="003B4B55" w:rsidP="00FC0EBD">
      <w:pPr>
        <w:pStyle w:val="ListParagraph"/>
        <w:numPr>
          <w:ilvl w:val="0"/>
          <w:numId w:val="4"/>
        </w:numPr>
        <w:spacing w:line="480" w:lineRule="auto"/>
        <w:ind w:firstLine="720"/>
        <w:jc w:val="both"/>
        <w:rPr>
          <w:rFonts w:cs="Times New Roman"/>
          <w:sz w:val="24"/>
          <w:szCs w:val="24"/>
        </w:rPr>
      </w:pPr>
      <w:r w:rsidRPr="00FC0EBD">
        <w:rPr>
          <w:rFonts w:cs="Times New Roman"/>
          <w:sz w:val="24"/>
          <w:szCs w:val="24"/>
        </w:rPr>
        <w:t>Use Penetration pricing to gain market share</w:t>
      </w:r>
      <w:r w:rsidR="00F2487F" w:rsidRPr="00FC0EBD">
        <w:rPr>
          <w:rFonts w:cs="Times New Roman"/>
          <w:sz w:val="24"/>
          <w:szCs w:val="24"/>
        </w:rPr>
        <w:t xml:space="preserve">- it </w:t>
      </w:r>
      <w:r w:rsidR="00E94473" w:rsidRPr="00FC0EBD">
        <w:rPr>
          <w:rFonts w:cs="Times New Roman"/>
          <w:sz w:val="24"/>
          <w:szCs w:val="24"/>
        </w:rPr>
        <w:t xml:space="preserve">involves the utilization of lower prices during its initial pricing to help a new product or service penetrate the market. </w:t>
      </w:r>
    </w:p>
    <w:p w14:paraId="5AE58DF8" w14:textId="284017A3" w:rsidR="00631024" w:rsidRPr="00FC0EBD" w:rsidRDefault="003B4B55" w:rsidP="00FC0EBD">
      <w:pPr>
        <w:pStyle w:val="ListParagraph"/>
        <w:numPr>
          <w:ilvl w:val="0"/>
          <w:numId w:val="4"/>
        </w:numPr>
        <w:spacing w:line="480" w:lineRule="auto"/>
        <w:ind w:firstLine="720"/>
        <w:jc w:val="both"/>
        <w:rPr>
          <w:rFonts w:cs="Times New Roman"/>
          <w:sz w:val="24"/>
          <w:szCs w:val="24"/>
        </w:rPr>
      </w:pPr>
      <w:bookmarkStart w:id="0" w:name="_Hlk58066067"/>
      <w:r w:rsidRPr="00FC0EBD">
        <w:rPr>
          <w:rFonts w:cs="Times New Roman"/>
          <w:sz w:val="24"/>
          <w:szCs w:val="24"/>
        </w:rPr>
        <w:t>Define market niche to gain competitive advantage</w:t>
      </w:r>
      <w:r w:rsidR="00337EBF" w:rsidRPr="00FC0EBD">
        <w:rPr>
          <w:rFonts w:cs="Times New Roman"/>
          <w:sz w:val="24"/>
          <w:szCs w:val="24"/>
        </w:rPr>
        <w:t xml:space="preserve">- </w:t>
      </w:r>
      <w:bookmarkEnd w:id="0"/>
      <w:r w:rsidR="00337EBF" w:rsidRPr="00FC0EBD">
        <w:rPr>
          <w:rFonts w:cs="Times New Roman"/>
          <w:sz w:val="24"/>
          <w:szCs w:val="24"/>
        </w:rPr>
        <w:t xml:space="preserve">It involves defining the features of a service or product that can satisfy the specific needs of the market. </w:t>
      </w:r>
    </w:p>
    <w:p w14:paraId="3881DC8E" w14:textId="32E3C4CD" w:rsidR="005904FD" w:rsidRPr="00FC0EBD" w:rsidRDefault="003B4B55" w:rsidP="00FC0EBD">
      <w:pPr>
        <w:pStyle w:val="ListParagraph"/>
        <w:numPr>
          <w:ilvl w:val="0"/>
          <w:numId w:val="4"/>
        </w:numPr>
        <w:spacing w:line="480" w:lineRule="auto"/>
        <w:ind w:firstLine="720"/>
        <w:jc w:val="both"/>
        <w:rPr>
          <w:rFonts w:cs="Times New Roman"/>
          <w:sz w:val="24"/>
          <w:szCs w:val="24"/>
        </w:rPr>
      </w:pPr>
      <w:r w:rsidRPr="00FC0EBD">
        <w:rPr>
          <w:rFonts w:cs="Times New Roman"/>
          <w:sz w:val="24"/>
          <w:szCs w:val="24"/>
        </w:rPr>
        <w:lastRenderedPageBreak/>
        <w:t xml:space="preserve">Improve </w:t>
      </w:r>
      <w:r w:rsidR="00A00E32" w:rsidRPr="00FC0EBD">
        <w:rPr>
          <w:rFonts w:cs="Times New Roman"/>
          <w:sz w:val="24"/>
          <w:szCs w:val="24"/>
        </w:rPr>
        <w:t>advertisement</w:t>
      </w:r>
      <w:r w:rsidRPr="00FC0EBD">
        <w:rPr>
          <w:rFonts w:cs="Times New Roman"/>
          <w:sz w:val="24"/>
          <w:szCs w:val="24"/>
        </w:rPr>
        <w:t xml:space="preserve"> quality to </w:t>
      </w:r>
      <w:r w:rsidR="00A00E32" w:rsidRPr="00FC0EBD">
        <w:rPr>
          <w:rFonts w:cs="Times New Roman"/>
          <w:sz w:val="24"/>
          <w:szCs w:val="24"/>
        </w:rPr>
        <w:t>attain market penetration</w:t>
      </w:r>
      <w:r w:rsidR="00A91852" w:rsidRPr="00FC0EBD">
        <w:rPr>
          <w:rFonts w:cs="Times New Roman"/>
          <w:sz w:val="24"/>
          <w:szCs w:val="24"/>
        </w:rPr>
        <w:t>-</w:t>
      </w:r>
      <w:r w:rsidR="0013188C" w:rsidRPr="00FC0EBD">
        <w:rPr>
          <w:rFonts w:cs="Times New Roman"/>
          <w:sz w:val="24"/>
          <w:szCs w:val="24"/>
        </w:rPr>
        <w:t xml:space="preserve"> it involves developing services and products that ensure are happy and satisfied at the end. </w:t>
      </w:r>
      <w:r w:rsidR="00A91852" w:rsidRPr="00FC0EBD">
        <w:rPr>
          <w:rFonts w:cs="Times New Roman"/>
          <w:sz w:val="24"/>
          <w:szCs w:val="24"/>
        </w:rPr>
        <w:t xml:space="preserve"> </w:t>
      </w:r>
    </w:p>
    <w:p w14:paraId="4B33E147" w14:textId="3D97E1EB" w:rsidR="005904FD" w:rsidRPr="00FC0EBD" w:rsidRDefault="003B4B55" w:rsidP="00FC0EBD">
      <w:pPr>
        <w:spacing w:line="480" w:lineRule="auto"/>
        <w:ind w:firstLine="720"/>
        <w:jc w:val="both"/>
        <w:rPr>
          <w:rFonts w:cs="Times New Roman"/>
          <w:b/>
          <w:bCs/>
          <w:sz w:val="24"/>
          <w:szCs w:val="24"/>
        </w:rPr>
      </w:pPr>
      <w:r w:rsidRPr="00FC0EBD">
        <w:rPr>
          <w:rFonts w:cs="Times New Roman"/>
          <w:b/>
          <w:bCs/>
          <w:sz w:val="24"/>
          <w:szCs w:val="24"/>
        </w:rPr>
        <w:t>Evaluation of Alternatives.</w:t>
      </w:r>
      <w:r w:rsidR="00FD62BC" w:rsidRPr="00FC0EBD">
        <w:rPr>
          <w:rFonts w:cs="Times New Roman"/>
          <w:b/>
          <w:bCs/>
          <w:sz w:val="24"/>
          <w:szCs w:val="24"/>
        </w:rPr>
        <w:t xml:space="preserve"> </w:t>
      </w:r>
    </w:p>
    <w:p w14:paraId="2E12E42F" w14:textId="51BBC540" w:rsidR="00FD62BC" w:rsidRPr="00FC0EBD" w:rsidRDefault="003B4B55" w:rsidP="00FC0EBD">
      <w:pPr>
        <w:spacing w:line="480" w:lineRule="auto"/>
        <w:ind w:firstLine="720"/>
        <w:jc w:val="both"/>
        <w:rPr>
          <w:rFonts w:cs="Times New Roman"/>
          <w:sz w:val="24"/>
          <w:szCs w:val="24"/>
        </w:rPr>
      </w:pPr>
      <w:r w:rsidRPr="00FC0EBD">
        <w:rPr>
          <w:rFonts w:cs="Times New Roman"/>
          <w:sz w:val="24"/>
          <w:szCs w:val="24"/>
        </w:rPr>
        <w:t xml:space="preserve">This market case analysis analyzes penetration pricing, quality improvement, and market niche identification as alternatives to improve growth together with their advantages and disadvantages. </w:t>
      </w:r>
    </w:p>
    <w:p w14:paraId="78F5303A" w14:textId="40160E84" w:rsidR="00FD62BC" w:rsidRPr="00FC0EBD" w:rsidRDefault="003B4B55" w:rsidP="00FC0EBD">
      <w:pPr>
        <w:spacing w:line="480" w:lineRule="auto"/>
        <w:ind w:firstLine="720"/>
        <w:jc w:val="both"/>
        <w:rPr>
          <w:rFonts w:cs="Times New Roman"/>
          <w:b/>
          <w:bCs/>
          <w:sz w:val="24"/>
          <w:szCs w:val="24"/>
        </w:rPr>
      </w:pPr>
      <w:r w:rsidRPr="00FC0EBD">
        <w:rPr>
          <w:rFonts w:cs="Times New Roman"/>
          <w:sz w:val="24"/>
          <w:szCs w:val="24"/>
        </w:rPr>
        <w:t xml:space="preserve"> </w:t>
      </w:r>
      <w:r w:rsidR="00951330" w:rsidRPr="00FC0EBD">
        <w:rPr>
          <w:rFonts w:cs="Times New Roman"/>
          <w:sz w:val="24"/>
          <w:szCs w:val="24"/>
        </w:rPr>
        <w:tab/>
      </w:r>
      <w:r w:rsidR="00951330" w:rsidRPr="00FC0EBD">
        <w:rPr>
          <w:rFonts w:cs="Times New Roman"/>
          <w:b/>
          <w:bCs/>
          <w:sz w:val="24"/>
          <w:szCs w:val="24"/>
        </w:rPr>
        <w:t>Use Penetration pricing to gain market share</w:t>
      </w:r>
    </w:p>
    <w:p w14:paraId="0161DDCB" w14:textId="19DBCCB3" w:rsidR="00795E69" w:rsidRPr="00FC0EBD" w:rsidRDefault="003B4B55" w:rsidP="00FC0EBD">
      <w:pPr>
        <w:spacing w:line="480" w:lineRule="auto"/>
        <w:ind w:firstLine="720"/>
        <w:jc w:val="both"/>
        <w:rPr>
          <w:rFonts w:cs="Times New Roman"/>
          <w:sz w:val="24"/>
          <w:szCs w:val="24"/>
        </w:rPr>
      </w:pPr>
      <w:r w:rsidRPr="00FC0EBD">
        <w:rPr>
          <w:rFonts w:cs="Times New Roman"/>
          <w:sz w:val="24"/>
          <w:szCs w:val="24"/>
        </w:rPr>
        <w:t xml:space="preserve">Penetration pricing depends on a low upfront price to attract customers and maximize profits in the long run. For instance, Build-A-Bear workshop can ensure that the delivery cost </w:t>
      </w:r>
      <w:r w:rsidR="00AC53C4" w:rsidRPr="00FC0EBD">
        <w:rPr>
          <w:rFonts w:cs="Times New Roman"/>
          <w:sz w:val="24"/>
          <w:szCs w:val="24"/>
        </w:rPr>
        <w:t>is</w:t>
      </w:r>
      <w:r w:rsidRPr="00FC0EBD">
        <w:rPr>
          <w:rFonts w:cs="Times New Roman"/>
          <w:sz w:val="24"/>
          <w:szCs w:val="24"/>
        </w:rPr>
        <w:t xml:space="preserve"> low and are dependent on the distance of the customer instead of setting a constant delivery price for every available customer. based on research by (Spann, 2015), </w:t>
      </w:r>
      <w:r w:rsidR="00AC53C4" w:rsidRPr="00FC0EBD">
        <w:rPr>
          <w:rFonts w:cs="Times New Roman"/>
          <w:sz w:val="24"/>
          <w:szCs w:val="24"/>
        </w:rPr>
        <w:t xml:space="preserve">price penetration and skimming is highly dependent on the organization, the characteristics of the brand, the intensity of the competition within the market. </w:t>
      </w:r>
      <w:r w:rsidR="00883B36" w:rsidRPr="00FC0EBD">
        <w:rPr>
          <w:rFonts w:cs="Times New Roman"/>
          <w:sz w:val="24"/>
          <w:szCs w:val="24"/>
        </w:rPr>
        <w:t xml:space="preserve"> Penetration pricing works effectively and efficiently </w:t>
      </w:r>
      <w:r w:rsidR="00B6137B" w:rsidRPr="00FC0EBD">
        <w:rPr>
          <w:rFonts w:cs="Times New Roman"/>
          <w:sz w:val="24"/>
          <w:szCs w:val="24"/>
        </w:rPr>
        <w:t>for Build-A-Bear workshop since</w:t>
      </w:r>
      <w:r w:rsidR="00883B36" w:rsidRPr="00FC0EBD">
        <w:rPr>
          <w:rFonts w:cs="Times New Roman"/>
          <w:sz w:val="24"/>
          <w:szCs w:val="24"/>
        </w:rPr>
        <w:t xml:space="preserve"> there is little product </w:t>
      </w:r>
      <w:r w:rsidR="00B6137B" w:rsidRPr="00FC0EBD">
        <w:rPr>
          <w:rFonts w:cs="Times New Roman"/>
          <w:sz w:val="24"/>
          <w:szCs w:val="24"/>
        </w:rPr>
        <w:t>differentiation</w:t>
      </w:r>
      <w:r w:rsidR="00883B36" w:rsidRPr="00FC0EBD">
        <w:rPr>
          <w:rFonts w:cs="Times New Roman"/>
          <w:sz w:val="24"/>
          <w:szCs w:val="24"/>
        </w:rPr>
        <w:t xml:space="preserve">, the service is suitable for the general market and the demand is price-elastic. </w:t>
      </w:r>
      <w:r w:rsidRPr="00FC0EBD">
        <w:rPr>
          <w:rFonts w:cs="Times New Roman"/>
          <w:sz w:val="24"/>
          <w:szCs w:val="24"/>
        </w:rPr>
        <w:t>Therefore, it is important to determine the merits and demerits of price penetration towards attaining market share, maintain</w:t>
      </w:r>
      <w:r w:rsidR="00450C2F" w:rsidRPr="00FC0EBD">
        <w:rPr>
          <w:rFonts w:cs="Times New Roman"/>
          <w:sz w:val="24"/>
          <w:szCs w:val="24"/>
        </w:rPr>
        <w:t>ing</w:t>
      </w:r>
      <w:r w:rsidRPr="00FC0EBD">
        <w:rPr>
          <w:rFonts w:cs="Times New Roman"/>
          <w:sz w:val="24"/>
          <w:szCs w:val="24"/>
        </w:rPr>
        <w:t xml:space="preserve"> the loyalty to the brand, switch</w:t>
      </w:r>
      <w:r w:rsidR="00450C2F" w:rsidRPr="00FC0EBD">
        <w:rPr>
          <w:rFonts w:cs="Times New Roman"/>
          <w:sz w:val="24"/>
          <w:szCs w:val="24"/>
        </w:rPr>
        <w:t>ing</w:t>
      </w:r>
      <w:r w:rsidRPr="00FC0EBD">
        <w:rPr>
          <w:rFonts w:cs="Times New Roman"/>
          <w:sz w:val="24"/>
          <w:szCs w:val="24"/>
        </w:rPr>
        <w:t xml:space="preserve"> the users from competitors, and </w:t>
      </w:r>
      <w:r w:rsidR="00450C2F" w:rsidRPr="00FC0EBD">
        <w:rPr>
          <w:rFonts w:cs="Times New Roman"/>
          <w:sz w:val="24"/>
          <w:szCs w:val="24"/>
        </w:rPr>
        <w:t>generation of significan</w:t>
      </w:r>
      <w:r w:rsidR="00883B36" w:rsidRPr="00FC0EBD">
        <w:rPr>
          <w:rFonts w:cs="Times New Roman"/>
          <w:sz w:val="24"/>
          <w:szCs w:val="24"/>
        </w:rPr>
        <w:t>t</w:t>
      </w:r>
      <w:r w:rsidR="00450C2F" w:rsidRPr="00FC0EBD">
        <w:rPr>
          <w:rFonts w:cs="Times New Roman"/>
          <w:sz w:val="24"/>
          <w:szCs w:val="24"/>
        </w:rPr>
        <w:t xml:space="preserve"> demand that utilizes economic scales. </w:t>
      </w:r>
    </w:p>
    <w:p w14:paraId="2937C0DC" w14:textId="3774CF11" w:rsidR="00951330" w:rsidRPr="00FC0EBD" w:rsidRDefault="003B4B55" w:rsidP="00FC0EBD">
      <w:pPr>
        <w:spacing w:line="480" w:lineRule="auto"/>
        <w:ind w:firstLine="720"/>
        <w:jc w:val="both"/>
        <w:rPr>
          <w:rFonts w:cs="Times New Roman"/>
          <w:sz w:val="24"/>
          <w:szCs w:val="24"/>
        </w:rPr>
      </w:pPr>
      <w:r w:rsidRPr="00FC0EBD">
        <w:rPr>
          <w:rFonts w:cs="Times New Roman"/>
          <w:sz w:val="24"/>
          <w:szCs w:val="24"/>
        </w:rPr>
        <w:t xml:space="preserve">The advantages of penetration pricing involve the possibility </w:t>
      </w:r>
      <w:r w:rsidR="00B6137B" w:rsidRPr="00FC0EBD">
        <w:rPr>
          <w:rFonts w:cs="Times New Roman"/>
          <w:sz w:val="24"/>
          <w:szCs w:val="24"/>
        </w:rPr>
        <w:t xml:space="preserve">of high adoption and diffusion. That is, it enables an organization to get its services and products accepted faster by the consumers. Moreover, competitors are usually caught </w:t>
      </w:r>
      <w:r w:rsidR="007C6F2F" w:rsidRPr="00FC0EBD">
        <w:rPr>
          <w:rFonts w:cs="Times New Roman"/>
          <w:sz w:val="24"/>
          <w:szCs w:val="24"/>
        </w:rPr>
        <w:t>off-guard</w:t>
      </w:r>
      <w:r w:rsidR="00B6137B" w:rsidRPr="00FC0EBD">
        <w:rPr>
          <w:rFonts w:cs="Times New Roman"/>
          <w:sz w:val="24"/>
          <w:szCs w:val="24"/>
        </w:rPr>
        <w:t xml:space="preserve"> by a penetration pricing plan and have little time to adapt or prepare to fight back thus allows Build-a-Bear to attain dominance </w:t>
      </w:r>
      <w:r w:rsidR="00B6137B" w:rsidRPr="00FC0EBD">
        <w:rPr>
          <w:rFonts w:cs="Times New Roman"/>
          <w:sz w:val="24"/>
          <w:szCs w:val="24"/>
        </w:rPr>
        <w:lastRenderedPageBreak/>
        <w:t xml:space="preserve">within the market. </w:t>
      </w:r>
      <w:r w:rsidR="007C6F2F" w:rsidRPr="00FC0EBD">
        <w:rPr>
          <w:rFonts w:cs="Times New Roman"/>
          <w:sz w:val="24"/>
          <w:szCs w:val="24"/>
        </w:rPr>
        <w:t>Furthermore, there is a high turnover of inventory thus making a vertical supply chain and increases goodwill making customers return to the firm if customers can find a bargain within a service.</w:t>
      </w:r>
    </w:p>
    <w:p w14:paraId="17388DDA" w14:textId="2316ACF0" w:rsidR="007C6F2F" w:rsidRPr="00FC0EBD" w:rsidRDefault="003B4B55" w:rsidP="00FC0EBD">
      <w:pPr>
        <w:spacing w:line="480" w:lineRule="auto"/>
        <w:ind w:firstLine="720"/>
        <w:jc w:val="both"/>
        <w:rPr>
          <w:rFonts w:cs="Times New Roman"/>
          <w:sz w:val="24"/>
          <w:szCs w:val="24"/>
        </w:rPr>
      </w:pPr>
      <w:r w:rsidRPr="00FC0EBD">
        <w:rPr>
          <w:rFonts w:cs="Times New Roman"/>
          <w:sz w:val="24"/>
          <w:szCs w:val="24"/>
        </w:rPr>
        <w:t xml:space="preserve">However, the disadvantages </w:t>
      </w:r>
      <w:r w:rsidR="00ED7AE5" w:rsidRPr="00FC0EBD">
        <w:rPr>
          <w:rFonts w:cs="Times New Roman"/>
          <w:sz w:val="24"/>
          <w:szCs w:val="24"/>
        </w:rPr>
        <w:t>of penetration</w:t>
      </w:r>
      <w:r w:rsidRPr="00FC0EBD">
        <w:rPr>
          <w:rFonts w:cs="Times New Roman"/>
          <w:sz w:val="24"/>
          <w:szCs w:val="24"/>
        </w:rPr>
        <w:t xml:space="preserve"> pricing </w:t>
      </w:r>
      <w:r w:rsidR="00ED7AE5" w:rsidRPr="00FC0EBD">
        <w:rPr>
          <w:rFonts w:cs="Times New Roman"/>
          <w:sz w:val="24"/>
          <w:szCs w:val="24"/>
        </w:rPr>
        <w:t>involve</w:t>
      </w:r>
      <w:r w:rsidR="00690A17" w:rsidRPr="00FC0EBD">
        <w:rPr>
          <w:rFonts w:cs="Times New Roman"/>
          <w:sz w:val="24"/>
          <w:szCs w:val="24"/>
        </w:rPr>
        <w:t xml:space="preserve"> low customer loyalty since it attracts those bargain hunters, and will likely switch to the competitors that offer them a better pricing deal. Moreover, </w:t>
      </w:r>
      <w:r w:rsidR="00ED7AE5" w:rsidRPr="00FC0EBD">
        <w:rPr>
          <w:rFonts w:cs="Times New Roman"/>
          <w:sz w:val="24"/>
          <w:szCs w:val="24"/>
        </w:rPr>
        <w:t>penetration pricing may lead to prices among competitors leading to a decrease in the overall profitability in the market.</w:t>
      </w:r>
    </w:p>
    <w:p w14:paraId="06C2C466" w14:textId="7AFA4A0E" w:rsidR="00FD62BC" w:rsidRPr="00FC0EBD" w:rsidRDefault="003B4B55" w:rsidP="00FC0EBD">
      <w:pPr>
        <w:spacing w:line="480" w:lineRule="auto"/>
        <w:ind w:firstLine="720"/>
        <w:jc w:val="both"/>
        <w:rPr>
          <w:rFonts w:cs="Times New Roman"/>
          <w:b/>
          <w:bCs/>
          <w:sz w:val="24"/>
          <w:szCs w:val="24"/>
        </w:rPr>
      </w:pPr>
      <w:r w:rsidRPr="00FC0EBD">
        <w:rPr>
          <w:rFonts w:cs="Times New Roman"/>
          <w:b/>
          <w:bCs/>
          <w:sz w:val="24"/>
          <w:szCs w:val="24"/>
        </w:rPr>
        <w:t>Define market niche to gain competitive advantage</w:t>
      </w:r>
    </w:p>
    <w:p w14:paraId="3FEFF7CF" w14:textId="59FD2BCF" w:rsidR="00FD62BC" w:rsidRPr="00FC0EBD" w:rsidRDefault="003B4B55" w:rsidP="00FC0EBD">
      <w:pPr>
        <w:spacing w:line="480" w:lineRule="auto"/>
        <w:ind w:firstLine="720"/>
        <w:jc w:val="both"/>
        <w:rPr>
          <w:rFonts w:cs="Times New Roman"/>
          <w:sz w:val="24"/>
          <w:szCs w:val="24"/>
        </w:rPr>
      </w:pPr>
      <w:r w:rsidRPr="00FC0EBD">
        <w:rPr>
          <w:rFonts w:cs="Times New Roman"/>
          <w:sz w:val="24"/>
          <w:szCs w:val="24"/>
        </w:rPr>
        <w:t>A market niche represents a subset of a larger market that have their preferences that may differ from the need of the general market</w:t>
      </w:r>
      <w:r w:rsidR="003E3F90" w:rsidRPr="00FC0EBD">
        <w:rPr>
          <w:rFonts w:cs="Times New Roman"/>
          <w:sz w:val="24"/>
          <w:szCs w:val="24"/>
        </w:rPr>
        <w:t xml:space="preserve"> (Toften</w:t>
      </w:r>
      <w:r w:rsidR="00201FA2" w:rsidRPr="00FC0EBD">
        <w:rPr>
          <w:rFonts w:cs="Times New Roman"/>
          <w:sz w:val="24"/>
          <w:szCs w:val="24"/>
        </w:rPr>
        <w:t xml:space="preserve"> et al</w:t>
      </w:r>
      <w:r w:rsidR="003E3F90" w:rsidRPr="00FC0EBD">
        <w:rPr>
          <w:rFonts w:cs="Times New Roman"/>
          <w:sz w:val="24"/>
          <w:szCs w:val="24"/>
        </w:rPr>
        <w:t>, 2013)</w:t>
      </w:r>
      <w:r w:rsidRPr="00FC0EBD">
        <w:rPr>
          <w:rFonts w:cs="Times New Roman"/>
          <w:sz w:val="24"/>
          <w:szCs w:val="24"/>
        </w:rPr>
        <w:t xml:space="preserve">. </w:t>
      </w:r>
      <w:r w:rsidR="00572FA4" w:rsidRPr="00FC0EBD">
        <w:rPr>
          <w:rFonts w:cs="Times New Roman"/>
          <w:sz w:val="24"/>
          <w:szCs w:val="24"/>
        </w:rPr>
        <w:t xml:space="preserve">For instance, </w:t>
      </w:r>
      <w:r w:rsidR="003E3F90" w:rsidRPr="00FC0EBD">
        <w:rPr>
          <w:rFonts w:cs="Times New Roman"/>
          <w:sz w:val="24"/>
          <w:szCs w:val="24"/>
        </w:rPr>
        <w:t>Build-A-Bear needed to understand that areas with larger families would do grocery shopping more often than areas that contain youths or students that usually live on fast foods. Therefore, defining the market niche would provide the following advantages for the Build-A-Bear wor</w:t>
      </w:r>
      <w:r w:rsidR="006E2FA0" w:rsidRPr="00FC0EBD">
        <w:rPr>
          <w:rFonts w:cs="Times New Roman"/>
          <w:sz w:val="24"/>
          <w:szCs w:val="24"/>
        </w:rPr>
        <w:t>k</w:t>
      </w:r>
      <w:r w:rsidR="003E3F90" w:rsidRPr="00FC0EBD">
        <w:rPr>
          <w:rFonts w:cs="Times New Roman"/>
          <w:sz w:val="24"/>
          <w:szCs w:val="24"/>
        </w:rPr>
        <w:t>shop.</w:t>
      </w:r>
    </w:p>
    <w:p w14:paraId="48AE945C" w14:textId="634FC63B" w:rsidR="00284452" w:rsidRPr="00FC0EBD" w:rsidRDefault="003B4B55" w:rsidP="00FC0EBD">
      <w:pPr>
        <w:spacing w:line="480" w:lineRule="auto"/>
        <w:ind w:firstLine="720"/>
        <w:jc w:val="both"/>
        <w:rPr>
          <w:rFonts w:cs="Times New Roman"/>
          <w:sz w:val="24"/>
          <w:szCs w:val="24"/>
        </w:rPr>
      </w:pPr>
      <w:r w:rsidRPr="00FC0EBD">
        <w:rPr>
          <w:rFonts w:cs="Times New Roman"/>
          <w:sz w:val="24"/>
          <w:szCs w:val="24"/>
        </w:rPr>
        <w:t xml:space="preserve">First, </w:t>
      </w:r>
      <w:r w:rsidR="006E2FA0" w:rsidRPr="00FC0EBD">
        <w:rPr>
          <w:rFonts w:cs="Times New Roman"/>
          <w:sz w:val="24"/>
          <w:szCs w:val="24"/>
        </w:rPr>
        <w:t xml:space="preserve">it enhances the relationship between the organization and the customers since niche targets specific markets and customers depending on what kind of products an organization is selling. Moreover, </w:t>
      </w:r>
      <w:r w:rsidR="00A3582C" w:rsidRPr="00FC0EBD">
        <w:rPr>
          <w:rFonts w:cs="Times New Roman"/>
          <w:sz w:val="24"/>
          <w:szCs w:val="24"/>
        </w:rPr>
        <w:t xml:space="preserve">market niche definition increases the visibility of the organization to customers therefore leading to the attraction of more customers and improve online presence. Furthermore, people in a niche have frequent communication with each other thus word of mouth growth is available for a particular organization. </w:t>
      </w:r>
    </w:p>
    <w:p w14:paraId="0674C15E" w14:textId="293D19EC" w:rsidR="00E255CD" w:rsidRPr="00FC0EBD" w:rsidRDefault="003B4B55" w:rsidP="00FC0EBD">
      <w:pPr>
        <w:spacing w:line="480" w:lineRule="auto"/>
        <w:ind w:firstLine="720"/>
        <w:jc w:val="both"/>
        <w:rPr>
          <w:rFonts w:cs="Times New Roman"/>
          <w:sz w:val="24"/>
          <w:szCs w:val="24"/>
        </w:rPr>
      </w:pPr>
      <w:r w:rsidRPr="00FC0EBD">
        <w:rPr>
          <w:rFonts w:cs="Times New Roman"/>
          <w:sz w:val="24"/>
          <w:szCs w:val="24"/>
        </w:rPr>
        <w:t xml:space="preserve">However, the utilization of a market niche as a strategy may pose some threats to the organization. For instance, the unit's costs that arise from an operation on large volumes are slow since the organizational services are specified on a specific area or product. Moreover, there is a </w:t>
      </w:r>
      <w:r w:rsidRPr="00FC0EBD">
        <w:rPr>
          <w:rFonts w:cs="Times New Roman"/>
          <w:sz w:val="24"/>
          <w:szCs w:val="24"/>
        </w:rPr>
        <w:lastRenderedPageBreak/>
        <w:t xml:space="preserve">potentiality of overdependence on a single product, service, or market and vulnerabilities to changes in the market. </w:t>
      </w:r>
    </w:p>
    <w:p w14:paraId="5658C56B" w14:textId="04751A75" w:rsidR="00B83742" w:rsidRPr="00FC0EBD" w:rsidRDefault="003B4B55" w:rsidP="00FC0EBD">
      <w:pPr>
        <w:spacing w:line="480" w:lineRule="auto"/>
        <w:ind w:firstLine="720"/>
        <w:jc w:val="both"/>
        <w:rPr>
          <w:rFonts w:cs="Times New Roman"/>
          <w:b/>
          <w:bCs/>
          <w:sz w:val="24"/>
          <w:szCs w:val="24"/>
        </w:rPr>
      </w:pPr>
      <w:r w:rsidRPr="00FC0EBD">
        <w:rPr>
          <w:rFonts w:cs="Times New Roman"/>
          <w:b/>
          <w:bCs/>
          <w:sz w:val="24"/>
          <w:szCs w:val="24"/>
        </w:rPr>
        <w:t xml:space="preserve">Improve </w:t>
      </w:r>
      <w:r w:rsidR="00F76813" w:rsidRPr="00FC0EBD">
        <w:rPr>
          <w:rFonts w:cs="Times New Roman"/>
          <w:b/>
          <w:bCs/>
          <w:sz w:val="24"/>
          <w:szCs w:val="24"/>
        </w:rPr>
        <w:t>advertisement</w:t>
      </w:r>
      <w:r w:rsidRPr="00FC0EBD">
        <w:rPr>
          <w:rFonts w:cs="Times New Roman"/>
          <w:b/>
          <w:bCs/>
          <w:sz w:val="24"/>
          <w:szCs w:val="24"/>
        </w:rPr>
        <w:t xml:space="preserve"> quality to </w:t>
      </w:r>
      <w:r w:rsidR="00A00E32" w:rsidRPr="00FC0EBD">
        <w:rPr>
          <w:rFonts w:cs="Times New Roman"/>
          <w:b/>
          <w:bCs/>
          <w:sz w:val="24"/>
          <w:szCs w:val="24"/>
        </w:rPr>
        <w:t>attain market penetration.</w:t>
      </w:r>
    </w:p>
    <w:p w14:paraId="1F02EA50" w14:textId="3A51C21F" w:rsidR="000A637B" w:rsidRPr="00FC0EBD" w:rsidRDefault="003B4B55" w:rsidP="00FC0EBD">
      <w:pPr>
        <w:spacing w:line="480" w:lineRule="auto"/>
        <w:ind w:firstLine="720"/>
        <w:jc w:val="both"/>
        <w:rPr>
          <w:rFonts w:cs="Times New Roman"/>
          <w:sz w:val="24"/>
          <w:szCs w:val="24"/>
        </w:rPr>
      </w:pPr>
      <w:r w:rsidRPr="00FC0EBD">
        <w:rPr>
          <w:rFonts w:cs="Times New Roman"/>
          <w:sz w:val="24"/>
          <w:szCs w:val="24"/>
        </w:rPr>
        <w:t xml:space="preserve"> Every service organization aims at ensuring that its customers and consumers are satisfied. Customer satisfaction</w:t>
      </w:r>
      <w:r w:rsidR="001F7BEB" w:rsidRPr="00FC0EBD">
        <w:rPr>
          <w:rFonts w:cs="Times New Roman"/>
          <w:sz w:val="24"/>
          <w:szCs w:val="24"/>
        </w:rPr>
        <w:t xml:space="preserve"> refers to the measure of how happy customers are with the services or products of </w:t>
      </w:r>
      <w:r w:rsidR="00A259CC" w:rsidRPr="00FC0EBD">
        <w:rPr>
          <w:rFonts w:cs="Times New Roman"/>
          <w:sz w:val="24"/>
          <w:szCs w:val="24"/>
        </w:rPr>
        <w:t>a</w:t>
      </w:r>
      <w:r w:rsidR="001F7BEB" w:rsidRPr="00FC0EBD">
        <w:rPr>
          <w:rFonts w:cs="Times New Roman"/>
          <w:sz w:val="24"/>
          <w:szCs w:val="24"/>
        </w:rPr>
        <w:t xml:space="preserve"> company. </w:t>
      </w:r>
      <w:r w:rsidR="00A259CC" w:rsidRPr="00FC0EBD">
        <w:rPr>
          <w:rFonts w:cs="Times New Roman"/>
          <w:sz w:val="24"/>
          <w:szCs w:val="24"/>
        </w:rPr>
        <w:t xml:space="preserve">Therefore, ensuring that provided services are of high quality can ensure that customer retention is also high. </w:t>
      </w:r>
      <w:r w:rsidR="00F76813" w:rsidRPr="00FC0EBD">
        <w:rPr>
          <w:rFonts w:cs="Times New Roman"/>
          <w:sz w:val="24"/>
          <w:szCs w:val="24"/>
        </w:rPr>
        <w:t>According to (</w:t>
      </w:r>
      <w:r w:rsidR="00201FA2" w:rsidRPr="00FC0EBD">
        <w:rPr>
          <w:rFonts w:cs="Times New Roman"/>
          <w:sz w:val="24"/>
          <w:szCs w:val="24"/>
        </w:rPr>
        <w:t>Triatmanto et al, 2016</w:t>
      </w:r>
      <w:r w:rsidR="00F76813" w:rsidRPr="00FC0EBD">
        <w:rPr>
          <w:rFonts w:cs="Times New Roman"/>
          <w:sz w:val="24"/>
          <w:szCs w:val="24"/>
        </w:rPr>
        <w:t>), higher levels of quality products and services ensure customer satisfaction while maintaining high prices, lower costs, and overall profitability. Therefore, high-quality advertisement strategies have the following advantages.</w:t>
      </w:r>
    </w:p>
    <w:p w14:paraId="34756581" w14:textId="7FC7F88F" w:rsidR="00F76813" w:rsidRPr="00FC0EBD" w:rsidRDefault="003B4B55" w:rsidP="00FC0EBD">
      <w:pPr>
        <w:spacing w:line="480" w:lineRule="auto"/>
        <w:ind w:firstLine="720"/>
        <w:jc w:val="both"/>
        <w:rPr>
          <w:rFonts w:cs="Times New Roman"/>
          <w:sz w:val="24"/>
          <w:szCs w:val="24"/>
        </w:rPr>
      </w:pPr>
      <w:r w:rsidRPr="00FC0EBD">
        <w:rPr>
          <w:rFonts w:cs="Times New Roman"/>
          <w:sz w:val="24"/>
          <w:szCs w:val="24"/>
        </w:rPr>
        <w:t xml:space="preserve">First, </w:t>
      </w:r>
      <w:r w:rsidR="00A00E32" w:rsidRPr="00FC0EBD">
        <w:rPr>
          <w:rFonts w:cs="Times New Roman"/>
          <w:sz w:val="24"/>
          <w:szCs w:val="24"/>
        </w:rPr>
        <w:t xml:space="preserve">the quality of advertisement would stimulate production and the national income and improve sales in general. For instance, advertisement generates more consumption, production, and increases demands. Moreover, </w:t>
      </w:r>
      <w:r w:rsidR="00584774" w:rsidRPr="00FC0EBD">
        <w:rPr>
          <w:rFonts w:cs="Times New Roman"/>
          <w:sz w:val="24"/>
          <w:szCs w:val="24"/>
        </w:rPr>
        <w:t xml:space="preserve">effective advertisements will ensure that the services are acceptable to new customers. Furthermore, advertisement is a good method to share information concerning the product and services offered, their availability, and how much it costs. </w:t>
      </w:r>
    </w:p>
    <w:p w14:paraId="35977BE3" w14:textId="22DB2CC1" w:rsidR="00DF139C" w:rsidRPr="00FC0EBD" w:rsidRDefault="003B4B55" w:rsidP="00FC0EBD">
      <w:pPr>
        <w:spacing w:line="480" w:lineRule="auto"/>
        <w:ind w:firstLine="720"/>
        <w:jc w:val="both"/>
        <w:rPr>
          <w:rFonts w:cs="Times New Roman"/>
          <w:sz w:val="24"/>
          <w:szCs w:val="24"/>
        </w:rPr>
      </w:pPr>
      <w:r w:rsidRPr="00FC0EBD">
        <w:rPr>
          <w:rFonts w:cs="Times New Roman"/>
          <w:sz w:val="24"/>
          <w:szCs w:val="24"/>
        </w:rPr>
        <w:t xml:space="preserve">However, the bad quality advertisement can pose the following challenges to the organization. </w:t>
      </w:r>
      <w:r w:rsidR="00956B79" w:rsidRPr="00FC0EBD">
        <w:rPr>
          <w:rFonts w:cs="Times New Roman"/>
          <w:sz w:val="24"/>
          <w:szCs w:val="24"/>
        </w:rPr>
        <w:t xml:space="preserve">For instance, the </w:t>
      </w:r>
      <w:r w:rsidR="00FA3E7A" w:rsidRPr="00FC0EBD">
        <w:rPr>
          <w:rFonts w:cs="Times New Roman"/>
          <w:sz w:val="24"/>
          <w:szCs w:val="24"/>
        </w:rPr>
        <w:t>proliferation</w:t>
      </w:r>
      <w:r w:rsidR="00956B79" w:rsidRPr="00FC0EBD">
        <w:rPr>
          <w:rFonts w:cs="Times New Roman"/>
          <w:sz w:val="24"/>
          <w:szCs w:val="24"/>
        </w:rPr>
        <w:t xml:space="preserve"> f advertisement may lead to wastage of organizational resources that may have been used in other forms of marketing. </w:t>
      </w:r>
      <w:r w:rsidR="00B560DC" w:rsidRPr="00FC0EBD">
        <w:rPr>
          <w:rFonts w:cs="Times New Roman"/>
          <w:sz w:val="24"/>
          <w:szCs w:val="24"/>
        </w:rPr>
        <w:t xml:space="preserve">Moreover, most consumers view advertisement as a </w:t>
      </w:r>
      <w:r w:rsidR="00FA3E7A" w:rsidRPr="00FC0EBD">
        <w:rPr>
          <w:rFonts w:cs="Times New Roman"/>
          <w:sz w:val="24"/>
          <w:szCs w:val="24"/>
        </w:rPr>
        <w:t>misleading implication</w:t>
      </w:r>
      <w:r w:rsidR="00B560DC" w:rsidRPr="00FC0EBD">
        <w:rPr>
          <w:rFonts w:cs="Times New Roman"/>
          <w:sz w:val="24"/>
          <w:szCs w:val="24"/>
        </w:rPr>
        <w:t xml:space="preserve"> since it poses more lies than the truth about the product. </w:t>
      </w:r>
    </w:p>
    <w:p w14:paraId="4D50B391" w14:textId="452C8171" w:rsidR="00FA3E7A" w:rsidRPr="00FC0EBD" w:rsidRDefault="003B4B55" w:rsidP="00FC0EBD">
      <w:pPr>
        <w:spacing w:line="480" w:lineRule="auto"/>
        <w:ind w:firstLine="720"/>
        <w:jc w:val="both"/>
        <w:rPr>
          <w:rFonts w:cs="Times New Roman"/>
          <w:b/>
          <w:bCs/>
          <w:sz w:val="24"/>
          <w:szCs w:val="24"/>
        </w:rPr>
      </w:pPr>
      <w:r w:rsidRPr="00FC0EBD">
        <w:rPr>
          <w:rFonts w:cs="Times New Roman"/>
          <w:b/>
          <w:bCs/>
          <w:sz w:val="24"/>
          <w:szCs w:val="24"/>
        </w:rPr>
        <w:t>Recommendations.</w:t>
      </w:r>
    </w:p>
    <w:p w14:paraId="576EAB70" w14:textId="1155D4CE" w:rsidR="007D058F" w:rsidRDefault="003B4B55" w:rsidP="00FC0EBD">
      <w:pPr>
        <w:spacing w:line="480" w:lineRule="auto"/>
        <w:ind w:firstLine="720"/>
        <w:jc w:val="both"/>
        <w:rPr>
          <w:rFonts w:cs="Times New Roman"/>
          <w:sz w:val="24"/>
          <w:szCs w:val="24"/>
        </w:rPr>
      </w:pPr>
      <w:r w:rsidRPr="00FC0EBD">
        <w:rPr>
          <w:rFonts w:cs="Times New Roman"/>
          <w:sz w:val="24"/>
          <w:szCs w:val="24"/>
        </w:rPr>
        <w:t>To ensure t</w:t>
      </w:r>
      <w:r w:rsidR="006D73D1" w:rsidRPr="00FC0EBD">
        <w:rPr>
          <w:rFonts w:cs="Times New Roman"/>
          <w:sz w:val="24"/>
          <w:szCs w:val="24"/>
        </w:rPr>
        <w:t>hat the organization grows and profitability is achieved</w:t>
      </w:r>
      <w:r w:rsidRPr="00FC0EBD">
        <w:rPr>
          <w:rFonts w:cs="Times New Roman"/>
          <w:sz w:val="24"/>
          <w:szCs w:val="24"/>
        </w:rPr>
        <w:t>, the Build-A-Bear workshop shou</w:t>
      </w:r>
      <w:r w:rsidR="0077514A" w:rsidRPr="00FC0EBD">
        <w:rPr>
          <w:rFonts w:cs="Times New Roman"/>
          <w:sz w:val="24"/>
          <w:szCs w:val="24"/>
        </w:rPr>
        <w:t>ld</w:t>
      </w:r>
      <w:r w:rsidRPr="00FC0EBD">
        <w:rPr>
          <w:rFonts w:cs="Times New Roman"/>
          <w:sz w:val="24"/>
          <w:szCs w:val="24"/>
        </w:rPr>
        <w:t xml:space="preserve"> em</w:t>
      </w:r>
      <w:r w:rsidR="0077514A" w:rsidRPr="00FC0EBD">
        <w:rPr>
          <w:rFonts w:cs="Times New Roman"/>
          <w:sz w:val="24"/>
          <w:szCs w:val="24"/>
        </w:rPr>
        <w:t>p</w:t>
      </w:r>
      <w:r w:rsidRPr="00FC0EBD">
        <w:rPr>
          <w:rFonts w:cs="Times New Roman"/>
          <w:sz w:val="24"/>
          <w:szCs w:val="24"/>
        </w:rPr>
        <w:t xml:space="preserve">loy the following. </w:t>
      </w:r>
      <w:r w:rsidR="0077514A" w:rsidRPr="00FC0EBD">
        <w:rPr>
          <w:rFonts w:cs="Times New Roman"/>
          <w:sz w:val="24"/>
          <w:szCs w:val="24"/>
        </w:rPr>
        <w:t xml:space="preserve">First, </w:t>
      </w:r>
      <w:r w:rsidR="006D73D1" w:rsidRPr="00FC0EBD">
        <w:rPr>
          <w:rFonts w:cs="Times New Roman"/>
          <w:sz w:val="24"/>
          <w:szCs w:val="24"/>
        </w:rPr>
        <w:t xml:space="preserve">the organization should switch from direct selling </w:t>
      </w:r>
      <w:r w:rsidR="006D73D1" w:rsidRPr="00FC0EBD">
        <w:rPr>
          <w:rFonts w:cs="Times New Roman"/>
          <w:sz w:val="24"/>
          <w:szCs w:val="24"/>
        </w:rPr>
        <w:lastRenderedPageBreak/>
        <w:t xml:space="preserve">as a form of an advertisement on social media marketing. A lot of people use the internet to conduct communication and business, it would therefore be easier to reach potential customers through social media sites. </w:t>
      </w:r>
      <w:r w:rsidR="00EA4691" w:rsidRPr="00FC0EBD">
        <w:rPr>
          <w:rFonts w:cs="Times New Roman"/>
          <w:sz w:val="24"/>
          <w:szCs w:val="24"/>
        </w:rPr>
        <w:t xml:space="preserve">Moreover, ethical considerations should be maintained during the interactions with customers to ensure an effective relationship is fostered. That is, personal information about the customers should not be asked and confidentiality is maintained. Furthermore, the bait and switch </w:t>
      </w:r>
      <w:r w:rsidR="009016CF" w:rsidRPr="00FC0EBD">
        <w:rPr>
          <w:rFonts w:cs="Times New Roman"/>
          <w:sz w:val="24"/>
          <w:szCs w:val="24"/>
        </w:rPr>
        <w:t>plan</w:t>
      </w:r>
      <w:r w:rsidR="00EA4691" w:rsidRPr="00FC0EBD">
        <w:rPr>
          <w:rFonts w:cs="Times New Roman"/>
          <w:sz w:val="24"/>
          <w:szCs w:val="24"/>
        </w:rPr>
        <w:t xml:space="preserve"> should not be </w:t>
      </w:r>
      <w:r w:rsidR="009016CF" w:rsidRPr="00FC0EBD">
        <w:rPr>
          <w:rFonts w:cs="Times New Roman"/>
          <w:sz w:val="24"/>
          <w:szCs w:val="24"/>
        </w:rPr>
        <w:t>exploited</w:t>
      </w:r>
      <w:r w:rsidR="00EA4691" w:rsidRPr="00FC0EBD">
        <w:rPr>
          <w:rFonts w:cs="Times New Roman"/>
          <w:sz w:val="24"/>
          <w:szCs w:val="24"/>
        </w:rPr>
        <w:t xml:space="preserve"> during this </w:t>
      </w:r>
      <w:r w:rsidR="009016CF">
        <w:rPr>
          <w:rFonts w:cs="Times New Roman"/>
          <w:sz w:val="24"/>
          <w:szCs w:val="24"/>
        </w:rPr>
        <w:t>analysis</w:t>
      </w:r>
      <w:r w:rsidR="00EA4691" w:rsidRPr="00FC0EBD">
        <w:rPr>
          <w:rFonts w:cs="Times New Roman"/>
          <w:sz w:val="24"/>
          <w:szCs w:val="24"/>
        </w:rPr>
        <w:t xml:space="preserve">. Bait and switch </w:t>
      </w:r>
      <w:r w:rsidR="009016CF" w:rsidRPr="00FC0EBD">
        <w:rPr>
          <w:rFonts w:cs="Times New Roman"/>
          <w:sz w:val="24"/>
          <w:szCs w:val="24"/>
        </w:rPr>
        <w:t>encompass</w:t>
      </w:r>
      <w:r w:rsidR="00EA4691" w:rsidRPr="00FC0EBD">
        <w:rPr>
          <w:rFonts w:cs="Times New Roman"/>
          <w:sz w:val="24"/>
          <w:szCs w:val="24"/>
        </w:rPr>
        <w:t xml:space="preserve"> </w:t>
      </w:r>
      <w:r w:rsidR="009016CF" w:rsidRPr="00FC0EBD">
        <w:rPr>
          <w:rFonts w:cs="Times New Roman"/>
          <w:sz w:val="24"/>
          <w:szCs w:val="24"/>
        </w:rPr>
        <w:t>enticing</w:t>
      </w:r>
      <w:r w:rsidR="00EA4691" w:rsidRPr="00FC0EBD">
        <w:rPr>
          <w:rFonts w:cs="Times New Roman"/>
          <w:sz w:val="24"/>
          <w:szCs w:val="24"/>
        </w:rPr>
        <w:t xml:space="preserve"> </w:t>
      </w:r>
      <w:r w:rsidR="009016CF">
        <w:rPr>
          <w:rFonts w:cs="Times New Roman"/>
          <w:sz w:val="24"/>
          <w:szCs w:val="24"/>
        </w:rPr>
        <w:t>customers</w:t>
      </w:r>
      <w:r w:rsidR="00EA4691" w:rsidRPr="00FC0EBD">
        <w:rPr>
          <w:rFonts w:cs="Times New Roman"/>
          <w:sz w:val="24"/>
          <w:szCs w:val="24"/>
        </w:rPr>
        <w:t xml:space="preserve"> at a </w:t>
      </w:r>
      <w:r w:rsidR="009016CF">
        <w:rPr>
          <w:rFonts w:cs="Times New Roman"/>
          <w:sz w:val="24"/>
          <w:szCs w:val="24"/>
        </w:rPr>
        <w:t>cheaper</w:t>
      </w:r>
      <w:r w:rsidR="00EA4691" w:rsidRPr="00FC0EBD">
        <w:rPr>
          <w:rFonts w:cs="Times New Roman"/>
          <w:sz w:val="24"/>
          <w:szCs w:val="24"/>
        </w:rPr>
        <w:t xml:space="preserve"> price then </w:t>
      </w:r>
      <w:r w:rsidR="009016CF" w:rsidRPr="00FC0EBD">
        <w:rPr>
          <w:rFonts w:cs="Times New Roman"/>
          <w:sz w:val="24"/>
          <w:szCs w:val="24"/>
        </w:rPr>
        <w:t>substituting</w:t>
      </w:r>
      <w:r w:rsidR="00EA4691" w:rsidRPr="00FC0EBD">
        <w:rPr>
          <w:rFonts w:cs="Times New Roman"/>
          <w:sz w:val="24"/>
          <w:szCs w:val="24"/>
        </w:rPr>
        <w:t xml:space="preserve"> it for a higher price after a </w:t>
      </w:r>
      <w:r w:rsidR="009016CF">
        <w:rPr>
          <w:rFonts w:cs="Times New Roman"/>
          <w:sz w:val="24"/>
          <w:szCs w:val="24"/>
        </w:rPr>
        <w:t>customer</w:t>
      </w:r>
      <w:r w:rsidR="00EA4691" w:rsidRPr="00FC0EBD">
        <w:rPr>
          <w:rFonts w:cs="Times New Roman"/>
          <w:sz w:val="24"/>
          <w:szCs w:val="24"/>
        </w:rPr>
        <w:t xml:space="preserve"> is at the </w:t>
      </w:r>
      <w:r w:rsidR="009016CF" w:rsidRPr="00FC0EBD">
        <w:rPr>
          <w:rFonts w:cs="Times New Roman"/>
          <w:sz w:val="24"/>
          <w:szCs w:val="24"/>
        </w:rPr>
        <w:t>reimbursement</w:t>
      </w:r>
      <w:r w:rsidR="00EA4691" w:rsidRPr="00FC0EBD">
        <w:rPr>
          <w:rFonts w:cs="Times New Roman"/>
          <w:sz w:val="24"/>
          <w:szCs w:val="24"/>
        </w:rPr>
        <w:t xml:space="preserve"> and </w:t>
      </w:r>
      <w:r w:rsidR="009016CF" w:rsidRPr="00FC0EBD">
        <w:rPr>
          <w:rFonts w:cs="Times New Roman"/>
          <w:sz w:val="24"/>
          <w:szCs w:val="24"/>
        </w:rPr>
        <w:t>register</w:t>
      </w:r>
      <w:r w:rsidR="00EA4691" w:rsidRPr="00FC0EBD">
        <w:rPr>
          <w:rFonts w:cs="Times New Roman"/>
          <w:sz w:val="24"/>
          <w:szCs w:val="24"/>
        </w:rPr>
        <w:t xml:space="preserve"> stage. </w:t>
      </w:r>
    </w:p>
    <w:p w14:paraId="35DA75E2" w14:textId="42C7B702" w:rsidR="00201FA2" w:rsidRPr="00D0484A" w:rsidRDefault="007D058F" w:rsidP="00D0484A">
      <w:pPr>
        <w:jc w:val="center"/>
        <w:rPr>
          <w:rFonts w:cs="Times New Roman"/>
          <w:sz w:val="24"/>
          <w:szCs w:val="24"/>
        </w:rPr>
      </w:pPr>
      <w:r>
        <w:rPr>
          <w:rFonts w:cs="Times New Roman"/>
          <w:sz w:val="24"/>
          <w:szCs w:val="24"/>
        </w:rPr>
        <w:br w:type="page"/>
      </w:r>
      <w:r w:rsidR="003B4B55" w:rsidRPr="00BC7DA5">
        <w:rPr>
          <w:rFonts w:cs="Times New Roman"/>
          <w:b/>
          <w:bCs/>
          <w:sz w:val="24"/>
          <w:szCs w:val="24"/>
        </w:rPr>
        <w:lastRenderedPageBreak/>
        <w:t>References.</w:t>
      </w:r>
    </w:p>
    <w:p w14:paraId="63607001" w14:textId="77777777" w:rsidR="00BC7DA5" w:rsidRPr="00BC7DA5" w:rsidRDefault="003B4B55" w:rsidP="00BC7DA5">
      <w:pPr>
        <w:spacing w:line="480" w:lineRule="auto"/>
        <w:ind w:left="720" w:hanging="720"/>
        <w:jc w:val="both"/>
        <w:rPr>
          <w:rFonts w:cs="Times New Roman"/>
          <w:color w:val="222222"/>
          <w:sz w:val="24"/>
          <w:szCs w:val="24"/>
          <w:shd w:val="clear" w:color="auto" w:fill="FFFFFF"/>
        </w:rPr>
      </w:pPr>
      <w:r w:rsidRPr="00BC7DA5">
        <w:rPr>
          <w:rFonts w:cs="Times New Roman"/>
          <w:color w:val="222222"/>
          <w:sz w:val="24"/>
          <w:szCs w:val="24"/>
          <w:shd w:val="clear" w:color="auto" w:fill="FFFFFF"/>
        </w:rPr>
        <w:t xml:space="preserve">Chen, Y., Fay, S., &amp; Wang, Q. (2011). The role of marketing in social media: How online consumer reviews evolve. </w:t>
      </w:r>
      <w:r w:rsidRPr="00BC7DA5">
        <w:rPr>
          <w:rFonts w:cs="Times New Roman"/>
          <w:i/>
          <w:iCs/>
          <w:color w:val="222222"/>
          <w:sz w:val="24"/>
          <w:szCs w:val="24"/>
          <w:shd w:val="clear" w:color="auto" w:fill="FFFFFF"/>
        </w:rPr>
        <w:t>Journal of interactive marketing</w:t>
      </w:r>
      <w:r w:rsidRPr="00BC7DA5">
        <w:rPr>
          <w:rFonts w:cs="Times New Roman"/>
          <w:color w:val="222222"/>
          <w:sz w:val="24"/>
          <w:szCs w:val="24"/>
          <w:shd w:val="clear" w:color="auto" w:fill="FFFFFF"/>
        </w:rPr>
        <w:t xml:space="preserve">, </w:t>
      </w:r>
      <w:r w:rsidRPr="00BC7DA5">
        <w:rPr>
          <w:rFonts w:cs="Times New Roman"/>
          <w:i/>
          <w:iCs/>
          <w:color w:val="222222"/>
          <w:sz w:val="24"/>
          <w:szCs w:val="24"/>
          <w:shd w:val="clear" w:color="auto" w:fill="FFFFFF"/>
        </w:rPr>
        <w:t>25</w:t>
      </w:r>
      <w:r w:rsidRPr="00BC7DA5">
        <w:rPr>
          <w:rFonts w:cs="Times New Roman"/>
          <w:color w:val="222222"/>
          <w:sz w:val="24"/>
          <w:szCs w:val="24"/>
          <w:shd w:val="clear" w:color="auto" w:fill="FFFFFF"/>
        </w:rPr>
        <w:t>(2), 85-94.</w:t>
      </w:r>
    </w:p>
    <w:p w14:paraId="05B5C1E4" w14:textId="77777777" w:rsidR="00BC7DA5" w:rsidRPr="00BC7DA5" w:rsidRDefault="003B4B55" w:rsidP="00BC7DA5">
      <w:pPr>
        <w:spacing w:line="480" w:lineRule="auto"/>
        <w:ind w:left="720" w:hanging="720"/>
        <w:jc w:val="both"/>
        <w:rPr>
          <w:rFonts w:cs="Times New Roman"/>
          <w:sz w:val="24"/>
          <w:szCs w:val="24"/>
        </w:rPr>
      </w:pPr>
      <w:r w:rsidRPr="00BC7DA5">
        <w:rPr>
          <w:rFonts w:cs="Times New Roman"/>
          <w:color w:val="222222"/>
          <w:sz w:val="24"/>
          <w:szCs w:val="24"/>
          <w:shd w:val="clear" w:color="auto" w:fill="FFFFFF"/>
        </w:rPr>
        <w:t xml:space="preserve">Gao, X., Shi, X., Guo, H., &amp; Liu, Y. (2020). To buy or not buy food online: The impact of the COVID-19 epidemic on the adoption of e-commerce in China. </w:t>
      </w:r>
      <w:r w:rsidRPr="00BC7DA5">
        <w:rPr>
          <w:rFonts w:cs="Times New Roman"/>
          <w:i/>
          <w:iCs/>
          <w:color w:val="222222"/>
          <w:sz w:val="24"/>
          <w:szCs w:val="24"/>
          <w:shd w:val="clear" w:color="auto" w:fill="FFFFFF"/>
        </w:rPr>
        <w:t>PloS one</w:t>
      </w:r>
      <w:r w:rsidRPr="00BC7DA5">
        <w:rPr>
          <w:rFonts w:cs="Times New Roman"/>
          <w:color w:val="222222"/>
          <w:sz w:val="24"/>
          <w:szCs w:val="24"/>
          <w:shd w:val="clear" w:color="auto" w:fill="FFFFFF"/>
        </w:rPr>
        <w:t xml:space="preserve">, </w:t>
      </w:r>
      <w:r w:rsidRPr="00BC7DA5">
        <w:rPr>
          <w:rFonts w:cs="Times New Roman"/>
          <w:i/>
          <w:iCs/>
          <w:color w:val="222222"/>
          <w:sz w:val="24"/>
          <w:szCs w:val="24"/>
          <w:shd w:val="clear" w:color="auto" w:fill="FFFFFF"/>
        </w:rPr>
        <w:t>15</w:t>
      </w:r>
      <w:r w:rsidRPr="00BC7DA5">
        <w:rPr>
          <w:rFonts w:cs="Times New Roman"/>
          <w:color w:val="222222"/>
          <w:sz w:val="24"/>
          <w:szCs w:val="24"/>
          <w:shd w:val="clear" w:color="auto" w:fill="FFFFFF"/>
        </w:rPr>
        <w:t>(8), e0237900.</w:t>
      </w:r>
    </w:p>
    <w:p w14:paraId="28DBEE0B" w14:textId="77777777" w:rsidR="00BC7DA5" w:rsidRPr="00BC7DA5" w:rsidRDefault="003B4B55" w:rsidP="00BC7DA5">
      <w:pPr>
        <w:spacing w:line="480" w:lineRule="auto"/>
        <w:ind w:left="720" w:hanging="720"/>
        <w:jc w:val="both"/>
        <w:rPr>
          <w:rFonts w:cs="Times New Roman"/>
          <w:sz w:val="24"/>
          <w:szCs w:val="24"/>
        </w:rPr>
      </w:pPr>
      <w:r w:rsidRPr="00BC7DA5">
        <w:rPr>
          <w:rFonts w:cs="Times New Roman"/>
          <w:color w:val="222222"/>
          <w:sz w:val="24"/>
          <w:szCs w:val="24"/>
          <w:shd w:val="clear" w:color="auto" w:fill="FFFFFF"/>
        </w:rPr>
        <w:t xml:space="preserve">Grebitus, C., &amp; Bruhn, M. (2011). A way to more effective marketing strategies: Analyzing dimensionality of cognitive structures quantitatively. </w:t>
      </w:r>
      <w:r w:rsidRPr="00BC7DA5">
        <w:rPr>
          <w:rFonts w:cs="Times New Roman"/>
          <w:i/>
          <w:iCs/>
          <w:color w:val="222222"/>
          <w:sz w:val="24"/>
          <w:szCs w:val="24"/>
          <w:shd w:val="clear" w:color="auto" w:fill="FFFFFF"/>
        </w:rPr>
        <w:t>SAGE Open</w:t>
      </w:r>
      <w:r w:rsidRPr="00BC7DA5">
        <w:rPr>
          <w:rFonts w:cs="Times New Roman"/>
          <w:color w:val="222222"/>
          <w:sz w:val="24"/>
          <w:szCs w:val="24"/>
          <w:shd w:val="clear" w:color="auto" w:fill="FFFFFF"/>
        </w:rPr>
        <w:t xml:space="preserve">, </w:t>
      </w:r>
      <w:r w:rsidRPr="00BC7DA5">
        <w:rPr>
          <w:rFonts w:cs="Times New Roman"/>
          <w:i/>
          <w:iCs/>
          <w:color w:val="222222"/>
          <w:sz w:val="24"/>
          <w:szCs w:val="24"/>
          <w:shd w:val="clear" w:color="auto" w:fill="FFFFFF"/>
        </w:rPr>
        <w:t>1</w:t>
      </w:r>
      <w:r w:rsidRPr="00BC7DA5">
        <w:rPr>
          <w:rFonts w:cs="Times New Roman"/>
          <w:color w:val="222222"/>
          <w:sz w:val="24"/>
          <w:szCs w:val="24"/>
          <w:shd w:val="clear" w:color="auto" w:fill="FFFFFF"/>
        </w:rPr>
        <w:t>(2), 2158244011418380.</w:t>
      </w:r>
    </w:p>
    <w:p w14:paraId="1A894B20" w14:textId="77777777" w:rsidR="009267AC" w:rsidRDefault="003B4B55" w:rsidP="009267AC">
      <w:pPr>
        <w:spacing w:line="480" w:lineRule="auto"/>
        <w:ind w:left="720" w:hanging="720"/>
        <w:jc w:val="both"/>
        <w:rPr>
          <w:rFonts w:cs="Times New Roman"/>
          <w:color w:val="222222"/>
          <w:sz w:val="24"/>
          <w:szCs w:val="24"/>
          <w:shd w:val="clear" w:color="auto" w:fill="FFFFFF"/>
        </w:rPr>
      </w:pPr>
      <w:r w:rsidRPr="00BC7DA5">
        <w:rPr>
          <w:rFonts w:cs="Times New Roman"/>
          <w:color w:val="222222"/>
          <w:sz w:val="24"/>
          <w:szCs w:val="24"/>
          <w:shd w:val="clear" w:color="auto" w:fill="FFFFFF"/>
        </w:rPr>
        <w:t xml:space="preserve">Spann, M., Fischer, M., &amp; Tellis, G. J. (2015). Skimming or penetration? Strategic dynamic pricing for new products. </w:t>
      </w:r>
      <w:r w:rsidRPr="00BC7DA5">
        <w:rPr>
          <w:rFonts w:cs="Times New Roman"/>
          <w:i/>
          <w:iCs/>
          <w:color w:val="222222"/>
          <w:sz w:val="24"/>
          <w:szCs w:val="24"/>
          <w:shd w:val="clear" w:color="auto" w:fill="FFFFFF"/>
        </w:rPr>
        <w:t>Marketing Science</w:t>
      </w:r>
      <w:r w:rsidRPr="00BC7DA5">
        <w:rPr>
          <w:rFonts w:cs="Times New Roman"/>
          <w:color w:val="222222"/>
          <w:sz w:val="24"/>
          <w:szCs w:val="24"/>
          <w:shd w:val="clear" w:color="auto" w:fill="FFFFFF"/>
        </w:rPr>
        <w:t xml:space="preserve">, </w:t>
      </w:r>
      <w:r w:rsidRPr="00BC7DA5">
        <w:rPr>
          <w:rFonts w:cs="Times New Roman"/>
          <w:i/>
          <w:iCs/>
          <w:color w:val="222222"/>
          <w:sz w:val="24"/>
          <w:szCs w:val="24"/>
          <w:shd w:val="clear" w:color="auto" w:fill="FFFFFF"/>
        </w:rPr>
        <w:t>34</w:t>
      </w:r>
      <w:r w:rsidRPr="00BC7DA5">
        <w:rPr>
          <w:rFonts w:cs="Times New Roman"/>
          <w:color w:val="222222"/>
          <w:sz w:val="24"/>
          <w:szCs w:val="24"/>
          <w:shd w:val="clear" w:color="auto" w:fill="FFFFFF"/>
        </w:rPr>
        <w:t>(2), 235-249.</w:t>
      </w:r>
    </w:p>
    <w:p w14:paraId="19983C79" w14:textId="56B9373F" w:rsidR="00BC7DA5" w:rsidRPr="00BC7DA5" w:rsidRDefault="003B4B55" w:rsidP="009267AC">
      <w:pPr>
        <w:spacing w:line="480" w:lineRule="auto"/>
        <w:ind w:left="720" w:hanging="720"/>
        <w:jc w:val="both"/>
        <w:rPr>
          <w:rFonts w:cs="Times New Roman"/>
          <w:color w:val="222222"/>
          <w:sz w:val="24"/>
          <w:szCs w:val="24"/>
          <w:shd w:val="clear" w:color="auto" w:fill="FFFFFF"/>
        </w:rPr>
      </w:pPr>
      <w:r w:rsidRPr="00BC7DA5">
        <w:rPr>
          <w:rFonts w:cs="Times New Roman"/>
          <w:color w:val="222222"/>
          <w:sz w:val="24"/>
          <w:szCs w:val="24"/>
          <w:shd w:val="clear" w:color="auto" w:fill="FFFFFF"/>
        </w:rPr>
        <w:t>Teoli, D., &amp; An, J. (2019). SWOT analysis.</w:t>
      </w:r>
    </w:p>
    <w:p w14:paraId="0054A03D" w14:textId="77777777" w:rsidR="00BC7DA5" w:rsidRPr="00BC7DA5" w:rsidRDefault="003B4B55" w:rsidP="00BC7DA5">
      <w:pPr>
        <w:spacing w:line="480" w:lineRule="auto"/>
        <w:ind w:left="720" w:hanging="720"/>
        <w:jc w:val="both"/>
        <w:rPr>
          <w:rFonts w:cs="Times New Roman"/>
          <w:sz w:val="24"/>
          <w:szCs w:val="24"/>
        </w:rPr>
      </w:pPr>
      <w:r w:rsidRPr="00BC7DA5">
        <w:rPr>
          <w:rFonts w:cs="Times New Roman"/>
          <w:color w:val="222222"/>
          <w:sz w:val="24"/>
          <w:szCs w:val="24"/>
          <w:shd w:val="clear" w:color="auto" w:fill="FFFFFF"/>
        </w:rPr>
        <w:t xml:space="preserve">Toften, K., &amp; Hammervoll, T. (2013). Niche marketing research: status and challenges. </w:t>
      </w:r>
      <w:r w:rsidRPr="00BC7DA5">
        <w:rPr>
          <w:rFonts w:cs="Times New Roman"/>
          <w:i/>
          <w:iCs/>
          <w:color w:val="222222"/>
          <w:sz w:val="24"/>
          <w:szCs w:val="24"/>
          <w:shd w:val="clear" w:color="auto" w:fill="FFFFFF"/>
        </w:rPr>
        <w:t>Marketing Intelligence &amp; Planning</w:t>
      </w:r>
      <w:r w:rsidRPr="00BC7DA5">
        <w:rPr>
          <w:rFonts w:cs="Times New Roman"/>
          <w:color w:val="222222"/>
          <w:sz w:val="24"/>
          <w:szCs w:val="24"/>
          <w:shd w:val="clear" w:color="auto" w:fill="FFFFFF"/>
        </w:rPr>
        <w:t xml:space="preserve">, </w:t>
      </w:r>
      <w:r w:rsidRPr="00BC7DA5">
        <w:rPr>
          <w:rFonts w:cs="Times New Roman"/>
          <w:i/>
          <w:iCs/>
          <w:color w:val="222222"/>
          <w:sz w:val="24"/>
          <w:szCs w:val="24"/>
          <w:shd w:val="clear" w:color="auto" w:fill="FFFFFF"/>
        </w:rPr>
        <w:t>31</w:t>
      </w:r>
      <w:r w:rsidRPr="00BC7DA5">
        <w:rPr>
          <w:rFonts w:cs="Times New Roman"/>
          <w:color w:val="222222"/>
          <w:sz w:val="24"/>
          <w:szCs w:val="24"/>
          <w:shd w:val="clear" w:color="auto" w:fill="FFFFFF"/>
        </w:rPr>
        <w:t>(3), 272-285.</w:t>
      </w:r>
    </w:p>
    <w:p w14:paraId="4993F311" w14:textId="77777777" w:rsidR="00BC7DA5" w:rsidRPr="00BC7DA5" w:rsidRDefault="003B4B55" w:rsidP="00BC7DA5">
      <w:pPr>
        <w:spacing w:line="480" w:lineRule="auto"/>
        <w:ind w:left="720" w:hanging="720"/>
        <w:jc w:val="both"/>
        <w:rPr>
          <w:rFonts w:cs="Times New Roman"/>
          <w:sz w:val="24"/>
          <w:szCs w:val="24"/>
        </w:rPr>
      </w:pPr>
      <w:r w:rsidRPr="00BC7DA5">
        <w:rPr>
          <w:rFonts w:cs="Times New Roman"/>
          <w:color w:val="222222"/>
          <w:sz w:val="24"/>
          <w:szCs w:val="24"/>
          <w:shd w:val="clear" w:color="auto" w:fill="FFFFFF"/>
        </w:rPr>
        <w:t xml:space="preserve">Triatmanto, B., Nirwanto, N., &amp; Razak, I. (2016). The impact of product quality and price on customer satisfaction with the mediator of customer value. </w:t>
      </w:r>
      <w:r w:rsidRPr="00BC7DA5">
        <w:rPr>
          <w:rFonts w:cs="Times New Roman"/>
          <w:i/>
          <w:iCs/>
          <w:color w:val="222222"/>
          <w:sz w:val="24"/>
          <w:szCs w:val="24"/>
          <w:shd w:val="clear" w:color="auto" w:fill="FFFFFF"/>
        </w:rPr>
        <w:t>IISTE: Journal of Marketing and Consumer Research</w:t>
      </w:r>
      <w:r w:rsidRPr="00BC7DA5">
        <w:rPr>
          <w:rFonts w:cs="Times New Roman"/>
          <w:color w:val="222222"/>
          <w:sz w:val="24"/>
          <w:szCs w:val="24"/>
          <w:shd w:val="clear" w:color="auto" w:fill="FFFFFF"/>
        </w:rPr>
        <w:t xml:space="preserve">, </w:t>
      </w:r>
      <w:r w:rsidRPr="00BC7DA5">
        <w:rPr>
          <w:rFonts w:cs="Times New Roman"/>
          <w:i/>
          <w:iCs/>
          <w:color w:val="222222"/>
          <w:sz w:val="24"/>
          <w:szCs w:val="24"/>
          <w:shd w:val="clear" w:color="auto" w:fill="FFFFFF"/>
        </w:rPr>
        <w:t>30</w:t>
      </w:r>
      <w:r w:rsidRPr="00BC7DA5">
        <w:rPr>
          <w:rFonts w:cs="Times New Roman"/>
          <w:color w:val="222222"/>
          <w:sz w:val="24"/>
          <w:szCs w:val="24"/>
          <w:shd w:val="clear" w:color="auto" w:fill="FFFFFF"/>
        </w:rPr>
        <w:t>, 59-68.</w:t>
      </w:r>
    </w:p>
    <w:p w14:paraId="4B959717" w14:textId="44D238CD" w:rsidR="00A00E32" w:rsidRDefault="00A00E32" w:rsidP="00B83742">
      <w:pPr>
        <w:rPr>
          <w:rFonts w:cs="Times New Roman"/>
          <w:sz w:val="24"/>
          <w:szCs w:val="24"/>
        </w:rPr>
      </w:pPr>
    </w:p>
    <w:p w14:paraId="4FD9FC72" w14:textId="78B6716F" w:rsidR="00A00E32" w:rsidRDefault="00A00E32" w:rsidP="00B83742">
      <w:pPr>
        <w:rPr>
          <w:rFonts w:cs="Times New Roman"/>
          <w:sz w:val="24"/>
          <w:szCs w:val="24"/>
        </w:rPr>
      </w:pPr>
    </w:p>
    <w:p w14:paraId="0A2AAF3B" w14:textId="2291204F" w:rsidR="00A00E32" w:rsidRDefault="00A00E32" w:rsidP="00B83742">
      <w:pPr>
        <w:rPr>
          <w:rFonts w:cs="Times New Roman"/>
          <w:sz w:val="24"/>
          <w:szCs w:val="24"/>
        </w:rPr>
      </w:pPr>
    </w:p>
    <w:p w14:paraId="3491412E" w14:textId="437E4A51" w:rsidR="00A00E32" w:rsidRDefault="00A00E32" w:rsidP="00B83742">
      <w:pPr>
        <w:rPr>
          <w:rFonts w:cs="Times New Roman"/>
          <w:sz w:val="24"/>
          <w:szCs w:val="24"/>
        </w:rPr>
      </w:pPr>
    </w:p>
    <w:p w14:paraId="5EF5DFA3" w14:textId="199164BB" w:rsidR="00A00E32" w:rsidRDefault="00A00E32" w:rsidP="00B83742">
      <w:pPr>
        <w:rPr>
          <w:rFonts w:cs="Times New Roman"/>
          <w:sz w:val="24"/>
          <w:szCs w:val="24"/>
        </w:rPr>
      </w:pPr>
    </w:p>
    <w:p w14:paraId="79D21EB7" w14:textId="0CF148F2" w:rsidR="00A00E32" w:rsidRDefault="00A00E32" w:rsidP="00B83742">
      <w:pPr>
        <w:rPr>
          <w:rFonts w:cs="Times New Roman"/>
          <w:sz w:val="24"/>
          <w:szCs w:val="24"/>
        </w:rPr>
      </w:pPr>
    </w:p>
    <w:p w14:paraId="1F882623" w14:textId="77777777" w:rsidR="00A00E32" w:rsidRDefault="00A00E32" w:rsidP="00B83742">
      <w:pPr>
        <w:rPr>
          <w:rFonts w:cs="Times New Roman"/>
          <w:sz w:val="24"/>
          <w:szCs w:val="24"/>
        </w:rPr>
      </w:pPr>
    </w:p>
    <w:p w14:paraId="0AAC1BDD" w14:textId="3FF4A35C" w:rsidR="00B83742" w:rsidRDefault="00B83742" w:rsidP="00B83742">
      <w:pPr>
        <w:rPr>
          <w:rFonts w:cs="Times New Roman"/>
          <w:sz w:val="24"/>
          <w:szCs w:val="24"/>
        </w:rPr>
      </w:pPr>
    </w:p>
    <w:sectPr w:rsidR="00B83742" w:rsidSect="00D048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E6521F" w14:textId="77777777" w:rsidR="008D5406" w:rsidRDefault="008D5406">
      <w:pPr>
        <w:spacing w:after="0" w:line="240" w:lineRule="auto"/>
      </w:pPr>
      <w:r>
        <w:separator/>
      </w:r>
    </w:p>
  </w:endnote>
  <w:endnote w:type="continuationSeparator" w:id="0">
    <w:p w14:paraId="0FBF417B" w14:textId="77777777" w:rsidR="008D5406" w:rsidRDefault="008D5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0F7781" w14:textId="77777777" w:rsidR="008D5406" w:rsidRDefault="008D5406">
      <w:pPr>
        <w:spacing w:after="0" w:line="240" w:lineRule="auto"/>
      </w:pPr>
      <w:r>
        <w:separator/>
      </w:r>
    </w:p>
  </w:footnote>
  <w:footnote w:type="continuationSeparator" w:id="0">
    <w:p w14:paraId="1775D50D" w14:textId="77777777" w:rsidR="008D5406" w:rsidRDefault="008D5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1610122"/>
      <w:docPartObj>
        <w:docPartGallery w:val="Page Numbers (Top of Page)"/>
        <w:docPartUnique/>
      </w:docPartObj>
    </w:sdtPr>
    <w:sdtEndPr>
      <w:rPr>
        <w:noProof/>
      </w:rPr>
    </w:sdtEndPr>
    <w:sdtContent>
      <w:p w14:paraId="71197F8B" w14:textId="0C9541FA" w:rsidR="00201FA2" w:rsidRDefault="00D0484A" w:rsidP="00D0484A">
        <w:pPr>
          <w:pStyle w:val="Header"/>
        </w:pPr>
        <w:r>
          <w:t xml:space="preserve">  </w:t>
        </w:r>
        <w:r w:rsidRPr="00D0484A">
          <w:rPr>
            <w:sz w:val="24"/>
            <w:szCs w:val="24"/>
          </w:rPr>
          <w:t>MARKET CASE ANALYSIS</w:t>
        </w:r>
        <w:r>
          <w:t xml:space="preserve">                                                                                                               </w:t>
        </w:r>
        <w:r w:rsidR="003B4B55">
          <w:fldChar w:fldCharType="begin"/>
        </w:r>
        <w:r w:rsidR="003B4B55">
          <w:instrText xml:space="preserve"> PAGE   \* MERGEFORMAT </w:instrText>
        </w:r>
        <w:r w:rsidR="003B4B55">
          <w:fldChar w:fldCharType="separate"/>
        </w:r>
        <w:r w:rsidR="003B4B55">
          <w:rPr>
            <w:noProof/>
          </w:rPr>
          <w:t>2</w:t>
        </w:r>
        <w:r w:rsidR="003B4B55">
          <w:rPr>
            <w:noProof/>
          </w:rPr>
          <w:fldChar w:fldCharType="end"/>
        </w:r>
      </w:p>
    </w:sdtContent>
  </w:sdt>
  <w:p w14:paraId="169B9FD3" w14:textId="77777777" w:rsidR="00201FA2" w:rsidRDefault="00201F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9BB62B" w14:textId="3F9FE0F7" w:rsidR="00201FA2" w:rsidRDefault="003B4B55">
    <w:pPr>
      <w:pStyle w:val="Header"/>
    </w:pPr>
    <w:r>
      <w:t xml:space="preserve">Running </w:t>
    </w:r>
    <w:r w:rsidR="00D0484A">
      <w:t>H</w:t>
    </w:r>
    <w:r>
      <w:t>ead: MARKET ANALYSIS</w:t>
    </w:r>
    <w:r w:rsidR="00D0484A">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msoBE44"/>
      </v:shape>
    </w:pict>
  </w:numPicBullet>
  <w:abstractNum w:abstractNumId="0" w15:restartNumberingAfterBreak="0">
    <w:nsid w:val="00346DFF"/>
    <w:multiLevelType w:val="hybridMultilevel"/>
    <w:tmpl w:val="3628EA48"/>
    <w:lvl w:ilvl="0" w:tplc="F412E9D2">
      <w:start w:val="1"/>
      <w:numFmt w:val="bullet"/>
      <w:lvlText w:val=""/>
      <w:lvlJc w:val="left"/>
      <w:pPr>
        <w:ind w:left="720" w:hanging="360"/>
      </w:pPr>
      <w:rPr>
        <w:rFonts w:ascii="Symbol" w:hAnsi="Symbol" w:hint="default"/>
      </w:rPr>
    </w:lvl>
    <w:lvl w:ilvl="1" w:tplc="B94C3828" w:tentative="1">
      <w:start w:val="1"/>
      <w:numFmt w:val="bullet"/>
      <w:lvlText w:val="o"/>
      <w:lvlJc w:val="left"/>
      <w:pPr>
        <w:ind w:left="1440" w:hanging="360"/>
      </w:pPr>
      <w:rPr>
        <w:rFonts w:ascii="Courier New" w:hAnsi="Courier New" w:cs="Courier New" w:hint="default"/>
      </w:rPr>
    </w:lvl>
    <w:lvl w:ilvl="2" w:tplc="CE762450" w:tentative="1">
      <w:start w:val="1"/>
      <w:numFmt w:val="bullet"/>
      <w:lvlText w:val=""/>
      <w:lvlJc w:val="left"/>
      <w:pPr>
        <w:ind w:left="2160" w:hanging="360"/>
      </w:pPr>
      <w:rPr>
        <w:rFonts w:ascii="Wingdings" w:hAnsi="Wingdings" w:hint="default"/>
      </w:rPr>
    </w:lvl>
    <w:lvl w:ilvl="3" w:tplc="779C1AD2" w:tentative="1">
      <w:start w:val="1"/>
      <w:numFmt w:val="bullet"/>
      <w:lvlText w:val=""/>
      <w:lvlJc w:val="left"/>
      <w:pPr>
        <w:ind w:left="2880" w:hanging="360"/>
      </w:pPr>
      <w:rPr>
        <w:rFonts w:ascii="Symbol" w:hAnsi="Symbol" w:hint="default"/>
      </w:rPr>
    </w:lvl>
    <w:lvl w:ilvl="4" w:tplc="42BC7230" w:tentative="1">
      <w:start w:val="1"/>
      <w:numFmt w:val="bullet"/>
      <w:lvlText w:val="o"/>
      <w:lvlJc w:val="left"/>
      <w:pPr>
        <w:ind w:left="3600" w:hanging="360"/>
      </w:pPr>
      <w:rPr>
        <w:rFonts w:ascii="Courier New" w:hAnsi="Courier New" w:cs="Courier New" w:hint="default"/>
      </w:rPr>
    </w:lvl>
    <w:lvl w:ilvl="5" w:tplc="0CC8C2B2" w:tentative="1">
      <w:start w:val="1"/>
      <w:numFmt w:val="bullet"/>
      <w:lvlText w:val=""/>
      <w:lvlJc w:val="left"/>
      <w:pPr>
        <w:ind w:left="4320" w:hanging="360"/>
      </w:pPr>
      <w:rPr>
        <w:rFonts w:ascii="Wingdings" w:hAnsi="Wingdings" w:hint="default"/>
      </w:rPr>
    </w:lvl>
    <w:lvl w:ilvl="6" w:tplc="AA04CAFA" w:tentative="1">
      <w:start w:val="1"/>
      <w:numFmt w:val="bullet"/>
      <w:lvlText w:val=""/>
      <w:lvlJc w:val="left"/>
      <w:pPr>
        <w:ind w:left="5040" w:hanging="360"/>
      </w:pPr>
      <w:rPr>
        <w:rFonts w:ascii="Symbol" w:hAnsi="Symbol" w:hint="default"/>
      </w:rPr>
    </w:lvl>
    <w:lvl w:ilvl="7" w:tplc="72FCB3E8" w:tentative="1">
      <w:start w:val="1"/>
      <w:numFmt w:val="bullet"/>
      <w:lvlText w:val="o"/>
      <w:lvlJc w:val="left"/>
      <w:pPr>
        <w:ind w:left="5760" w:hanging="360"/>
      </w:pPr>
      <w:rPr>
        <w:rFonts w:ascii="Courier New" w:hAnsi="Courier New" w:cs="Courier New" w:hint="default"/>
      </w:rPr>
    </w:lvl>
    <w:lvl w:ilvl="8" w:tplc="7EC2663A" w:tentative="1">
      <w:start w:val="1"/>
      <w:numFmt w:val="bullet"/>
      <w:lvlText w:val=""/>
      <w:lvlJc w:val="left"/>
      <w:pPr>
        <w:ind w:left="6480" w:hanging="360"/>
      </w:pPr>
      <w:rPr>
        <w:rFonts w:ascii="Wingdings" w:hAnsi="Wingdings" w:hint="default"/>
      </w:rPr>
    </w:lvl>
  </w:abstractNum>
  <w:abstractNum w:abstractNumId="1" w15:restartNumberingAfterBreak="0">
    <w:nsid w:val="152F5360"/>
    <w:multiLevelType w:val="hybridMultilevel"/>
    <w:tmpl w:val="7F9ADAEC"/>
    <w:lvl w:ilvl="0" w:tplc="C6F8C968">
      <w:start w:val="1"/>
      <w:numFmt w:val="upperRoman"/>
      <w:lvlText w:val="%1."/>
      <w:lvlJc w:val="right"/>
      <w:pPr>
        <w:ind w:left="720" w:hanging="360"/>
      </w:pPr>
    </w:lvl>
    <w:lvl w:ilvl="1" w:tplc="3DF0B536" w:tentative="1">
      <w:start w:val="1"/>
      <w:numFmt w:val="lowerLetter"/>
      <w:lvlText w:val="%2."/>
      <w:lvlJc w:val="left"/>
      <w:pPr>
        <w:ind w:left="1440" w:hanging="360"/>
      </w:pPr>
    </w:lvl>
    <w:lvl w:ilvl="2" w:tplc="8FE4BC90" w:tentative="1">
      <w:start w:val="1"/>
      <w:numFmt w:val="lowerRoman"/>
      <w:lvlText w:val="%3."/>
      <w:lvlJc w:val="right"/>
      <w:pPr>
        <w:ind w:left="2160" w:hanging="180"/>
      </w:pPr>
    </w:lvl>
    <w:lvl w:ilvl="3" w:tplc="520E7A4C" w:tentative="1">
      <w:start w:val="1"/>
      <w:numFmt w:val="decimal"/>
      <w:lvlText w:val="%4."/>
      <w:lvlJc w:val="left"/>
      <w:pPr>
        <w:ind w:left="2880" w:hanging="360"/>
      </w:pPr>
    </w:lvl>
    <w:lvl w:ilvl="4" w:tplc="3CA615D4" w:tentative="1">
      <w:start w:val="1"/>
      <w:numFmt w:val="lowerLetter"/>
      <w:lvlText w:val="%5."/>
      <w:lvlJc w:val="left"/>
      <w:pPr>
        <w:ind w:left="3600" w:hanging="360"/>
      </w:pPr>
    </w:lvl>
    <w:lvl w:ilvl="5" w:tplc="D7267890" w:tentative="1">
      <w:start w:val="1"/>
      <w:numFmt w:val="lowerRoman"/>
      <w:lvlText w:val="%6."/>
      <w:lvlJc w:val="right"/>
      <w:pPr>
        <w:ind w:left="4320" w:hanging="180"/>
      </w:pPr>
    </w:lvl>
    <w:lvl w:ilvl="6" w:tplc="99AE4836" w:tentative="1">
      <w:start w:val="1"/>
      <w:numFmt w:val="decimal"/>
      <w:lvlText w:val="%7."/>
      <w:lvlJc w:val="left"/>
      <w:pPr>
        <w:ind w:left="5040" w:hanging="360"/>
      </w:pPr>
    </w:lvl>
    <w:lvl w:ilvl="7" w:tplc="9F1EE676" w:tentative="1">
      <w:start w:val="1"/>
      <w:numFmt w:val="lowerLetter"/>
      <w:lvlText w:val="%8."/>
      <w:lvlJc w:val="left"/>
      <w:pPr>
        <w:ind w:left="5760" w:hanging="360"/>
      </w:pPr>
    </w:lvl>
    <w:lvl w:ilvl="8" w:tplc="FF400894" w:tentative="1">
      <w:start w:val="1"/>
      <w:numFmt w:val="lowerRoman"/>
      <w:lvlText w:val="%9."/>
      <w:lvlJc w:val="right"/>
      <w:pPr>
        <w:ind w:left="6480" w:hanging="180"/>
      </w:pPr>
    </w:lvl>
  </w:abstractNum>
  <w:abstractNum w:abstractNumId="2" w15:restartNumberingAfterBreak="0">
    <w:nsid w:val="6BF56648"/>
    <w:multiLevelType w:val="hybridMultilevel"/>
    <w:tmpl w:val="2E363A46"/>
    <w:lvl w:ilvl="0" w:tplc="A64ADC1E">
      <w:start w:val="1"/>
      <w:numFmt w:val="bullet"/>
      <w:lvlText w:val=""/>
      <w:lvlPicBulletId w:val="0"/>
      <w:lvlJc w:val="left"/>
      <w:pPr>
        <w:ind w:left="720" w:hanging="360"/>
      </w:pPr>
      <w:rPr>
        <w:rFonts w:ascii="Symbol" w:hAnsi="Symbol" w:hint="default"/>
      </w:rPr>
    </w:lvl>
    <w:lvl w:ilvl="1" w:tplc="F50A017C" w:tentative="1">
      <w:start w:val="1"/>
      <w:numFmt w:val="bullet"/>
      <w:lvlText w:val="o"/>
      <w:lvlJc w:val="left"/>
      <w:pPr>
        <w:ind w:left="1440" w:hanging="360"/>
      </w:pPr>
      <w:rPr>
        <w:rFonts w:ascii="Courier New" w:hAnsi="Courier New" w:cs="Courier New" w:hint="default"/>
      </w:rPr>
    </w:lvl>
    <w:lvl w:ilvl="2" w:tplc="46D4BD7A" w:tentative="1">
      <w:start w:val="1"/>
      <w:numFmt w:val="bullet"/>
      <w:lvlText w:val=""/>
      <w:lvlJc w:val="left"/>
      <w:pPr>
        <w:ind w:left="2160" w:hanging="360"/>
      </w:pPr>
      <w:rPr>
        <w:rFonts w:ascii="Wingdings" w:hAnsi="Wingdings" w:hint="default"/>
      </w:rPr>
    </w:lvl>
    <w:lvl w:ilvl="3" w:tplc="AC4095DA" w:tentative="1">
      <w:start w:val="1"/>
      <w:numFmt w:val="bullet"/>
      <w:lvlText w:val=""/>
      <w:lvlJc w:val="left"/>
      <w:pPr>
        <w:ind w:left="2880" w:hanging="360"/>
      </w:pPr>
      <w:rPr>
        <w:rFonts w:ascii="Symbol" w:hAnsi="Symbol" w:hint="default"/>
      </w:rPr>
    </w:lvl>
    <w:lvl w:ilvl="4" w:tplc="7BACE9D2" w:tentative="1">
      <w:start w:val="1"/>
      <w:numFmt w:val="bullet"/>
      <w:lvlText w:val="o"/>
      <w:lvlJc w:val="left"/>
      <w:pPr>
        <w:ind w:left="3600" w:hanging="360"/>
      </w:pPr>
      <w:rPr>
        <w:rFonts w:ascii="Courier New" w:hAnsi="Courier New" w:cs="Courier New" w:hint="default"/>
      </w:rPr>
    </w:lvl>
    <w:lvl w:ilvl="5" w:tplc="AB94CDAE" w:tentative="1">
      <w:start w:val="1"/>
      <w:numFmt w:val="bullet"/>
      <w:lvlText w:val=""/>
      <w:lvlJc w:val="left"/>
      <w:pPr>
        <w:ind w:left="4320" w:hanging="360"/>
      </w:pPr>
      <w:rPr>
        <w:rFonts w:ascii="Wingdings" w:hAnsi="Wingdings" w:hint="default"/>
      </w:rPr>
    </w:lvl>
    <w:lvl w:ilvl="6" w:tplc="408235D2" w:tentative="1">
      <w:start w:val="1"/>
      <w:numFmt w:val="bullet"/>
      <w:lvlText w:val=""/>
      <w:lvlJc w:val="left"/>
      <w:pPr>
        <w:ind w:left="5040" w:hanging="360"/>
      </w:pPr>
      <w:rPr>
        <w:rFonts w:ascii="Symbol" w:hAnsi="Symbol" w:hint="default"/>
      </w:rPr>
    </w:lvl>
    <w:lvl w:ilvl="7" w:tplc="37DC83AC" w:tentative="1">
      <w:start w:val="1"/>
      <w:numFmt w:val="bullet"/>
      <w:lvlText w:val="o"/>
      <w:lvlJc w:val="left"/>
      <w:pPr>
        <w:ind w:left="5760" w:hanging="360"/>
      </w:pPr>
      <w:rPr>
        <w:rFonts w:ascii="Courier New" w:hAnsi="Courier New" w:cs="Courier New" w:hint="default"/>
      </w:rPr>
    </w:lvl>
    <w:lvl w:ilvl="8" w:tplc="D6063216" w:tentative="1">
      <w:start w:val="1"/>
      <w:numFmt w:val="bullet"/>
      <w:lvlText w:val=""/>
      <w:lvlJc w:val="left"/>
      <w:pPr>
        <w:ind w:left="6480" w:hanging="360"/>
      </w:pPr>
      <w:rPr>
        <w:rFonts w:ascii="Wingdings" w:hAnsi="Wingdings" w:hint="default"/>
      </w:rPr>
    </w:lvl>
  </w:abstractNum>
  <w:abstractNum w:abstractNumId="3" w15:restartNumberingAfterBreak="0">
    <w:nsid w:val="6D06592B"/>
    <w:multiLevelType w:val="hybridMultilevel"/>
    <w:tmpl w:val="14C4031C"/>
    <w:lvl w:ilvl="0" w:tplc="9166740E">
      <w:start w:val="1"/>
      <w:numFmt w:val="bullet"/>
      <w:lvlText w:val=""/>
      <w:lvlJc w:val="left"/>
      <w:pPr>
        <w:ind w:left="720" w:hanging="360"/>
      </w:pPr>
      <w:rPr>
        <w:rFonts w:ascii="Symbol" w:hAnsi="Symbol" w:hint="default"/>
      </w:rPr>
    </w:lvl>
    <w:lvl w:ilvl="1" w:tplc="DEBC96FA" w:tentative="1">
      <w:start w:val="1"/>
      <w:numFmt w:val="bullet"/>
      <w:lvlText w:val="o"/>
      <w:lvlJc w:val="left"/>
      <w:pPr>
        <w:ind w:left="1440" w:hanging="360"/>
      </w:pPr>
      <w:rPr>
        <w:rFonts w:ascii="Courier New" w:hAnsi="Courier New" w:cs="Courier New" w:hint="default"/>
      </w:rPr>
    </w:lvl>
    <w:lvl w:ilvl="2" w:tplc="76040E2A" w:tentative="1">
      <w:start w:val="1"/>
      <w:numFmt w:val="bullet"/>
      <w:lvlText w:val=""/>
      <w:lvlJc w:val="left"/>
      <w:pPr>
        <w:ind w:left="2160" w:hanging="360"/>
      </w:pPr>
      <w:rPr>
        <w:rFonts w:ascii="Wingdings" w:hAnsi="Wingdings" w:hint="default"/>
      </w:rPr>
    </w:lvl>
    <w:lvl w:ilvl="3" w:tplc="B7C6B174" w:tentative="1">
      <w:start w:val="1"/>
      <w:numFmt w:val="bullet"/>
      <w:lvlText w:val=""/>
      <w:lvlJc w:val="left"/>
      <w:pPr>
        <w:ind w:left="2880" w:hanging="360"/>
      </w:pPr>
      <w:rPr>
        <w:rFonts w:ascii="Symbol" w:hAnsi="Symbol" w:hint="default"/>
      </w:rPr>
    </w:lvl>
    <w:lvl w:ilvl="4" w:tplc="5CDA6F30" w:tentative="1">
      <w:start w:val="1"/>
      <w:numFmt w:val="bullet"/>
      <w:lvlText w:val="o"/>
      <w:lvlJc w:val="left"/>
      <w:pPr>
        <w:ind w:left="3600" w:hanging="360"/>
      </w:pPr>
      <w:rPr>
        <w:rFonts w:ascii="Courier New" w:hAnsi="Courier New" w:cs="Courier New" w:hint="default"/>
      </w:rPr>
    </w:lvl>
    <w:lvl w:ilvl="5" w:tplc="E97E34D8" w:tentative="1">
      <w:start w:val="1"/>
      <w:numFmt w:val="bullet"/>
      <w:lvlText w:val=""/>
      <w:lvlJc w:val="left"/>
      <w:pPr>
        <w:ind w:left="4320" w:hanging="360"/>
      </w:pPr>
      <w:rPr>
        <w:rFonts w:ascii="Wingdings" w:hAnsi="Wingdings" w:hint="default"/>
      </w:rPr>
    </w:lvl>
    <w:lvl w:ilvl="6" w:tplc="D34225E6" w:tentative="1">
      <w:start w:val="1"/>
      <w:numFmt w:val="bullet"/>
      <w:lvlText w:val=""/>
      <w:lvlJc w:val="left"/>
      <w:pPr>
        <w:ind w:left="5040" w:hanging="360"/>
      </w:pPr>
      <w:rPr>
        <w:rFonts w:ascii="Symbol" w:hAnsi="Symbol" w:hint="default"/>
      </w:rPr>
    </w:lvl>
    <w:lvl w:ilvl="7" w:tplc="6AB28F8C" w:tentative="1">
      <w:start w:val="1"/>
      <w:numFmt w:val="bullet"/>
      <w:lvlText w:val="o"/>
      <w:lvlJc w:val="left"/>
      <w:pPr>
        <w:ind w:left="5760" w:hanging="360"/>
      </w:pPr>
      <w:rPr>
        <w:rFonts w:ascii="Courier New" w:hAnsi="Courier New" w:cs="Courier New" w:hint="default"/>
      </w:rPr>
    </w:lvl>
    <w:lvl w:ilvl="8" w:tplc="86C4A07E"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B34"/>
    <w:rsid w:val="00036B34"/>
    <w:rsid w:val="00055880"/>
    <w:rsid w:val="000A637B"/>
    <w:rsid w:val="00101468"/>
    <w:rsid w:val="00104C91"/>
    <w:rsid w:val="0011194F"/>
    <w:rsid w:val="0013188C"/>
    <w:rsid w:val="001358A0"/>
    <w:rsid w:val="00185827"/>
    <w:rsid w:val="0018600C"/>
    <w:rsid w:val="001939AE"/>
    <w:rsid w:val="00197C94"/>
    <w:rsid w:val="001D389D"/>
    <w:rsid w:val="001E2846"/>
    <w:rsid w:val="001F0EFF"/>
    <w:rsid w:val="001F7BEB"/>
    <w:rsid w:val="00201FA2"/>
    <w:rsid w:val="00237527"/>
    <w:rsid w:val="00284452"/>
    <w:rsid w:val="00313BD5"/>
    <w:rsid w:val="00337EBF"/>
    <w:rsid w:val="00370D70"/>
    <w:rsid w:val="003964DD"/>
    <w:rsid w:val="003A0F9C"/>
    <w:rsid w:val="003B32B1"/>
    <w:rsid w:val="003B4B55"/>
    <w:rsid w:val="003E3F90"/>
    <w:rsid w:val="004212F1"/>
    <w:rsid w:val="00437BDF"/>
    <w:rsid w:val="00450C2F"/>
    <w:rsid w:val="00451144"/>
    <w:rsid w:val="004646CB"/>
    <w:rsid w:val="0050548C"/>
    <w:rsid w:val="00572FA4"/>
    <w:rsid w:val="00584774"/>
    <w:rsid w:val="005904FD"/>
    <w:rsid w:val="00631024"/>
    <w:rsid w:val="006803D4"/>
    <w:rsid w:val="00690A17"/>
    <w:rsid w:val="006C1CC4"/>
    <w:rsid w:val="006D73D1"/>
    <w:rsid w:val="006E2FA0"/>
    <w:rsid w:val="00715BB6"/>
    <w:rsid w:val="00765E4F"/>
    <w:rsid w:val="0077514A"/>
    <w:rsid w:val="00795E69"/>
    <w:rsid w:val="007C6F2F"/>
    <w:rsid w:val="007D058F"/>
    <w:rsid w:val="007F07A1"/>
    <w:rsid w:val="007F2864"/>
    <w:rsid w:val="00883B36"/>
    <w:rsid w:val="008B7379"/>
    <w:rsid w:val="008D5406"/>
    <w:rsid w:val="009016CF"/>
    <w:rsid w:val="00905C18"/>
    <w:rsid w:val="00915FA8"/>
    <w:rsid w:val="009267AC"/>
    <w:rsid w:val="00951330"/>
    <w:rsid w:val="00956B79"/>
    <w:rsid w:val="00961793"/>
    <w:rsid w:val="00993221"/>
    <w:rsid w:val="00A00E32"/>
    <w:rsid w:val="00A259CC"/>
    <w:rsid w:val="00A31F40"/>
    <w:rsid w:val="00A3582C"/>
    <w:rsid w:val="00A53B40"/>
    <w:rsid w:val="00A82C98"/>
    <w:rsid w:val="00A91852"/>
    <w:rsid w:val="00AB5330"/>
    <w:rsid w:val="00AC53C4"/>
    <w:rsid w:val="00AF4611"/>
    <w:rsid w:val="00B21665"/>
    <w:rsid w:val="00B277C6"/>
    <w:rsid w:val="00B366DA"/>
    <w:rsid w:val="00B44A87"/>
    <w:rsid w:val="00B560DC"/>
    <w:rsid w:val="00B6137B"/>
    <w:rsid w:val="00B662DB"/>
    <w:rsid w:val="00B83742"/>
    <w:rsid w:val="00BC7DA5"/>
    <w:rsid w:val="00CF7304"/>
    <w:rsid w:val="00D0484A"/>
    <w:rsid w:val="00DC71AC"/>
    <w:rsid w:val="00DF139C"/>
    <w:rsid w:val="00E255CD"/>
    <w:rsid w:val="00E7633D"/>
    <w:rsid w:val="00E940FB"/>
    <w:rsid w:val="00E94473"/>
    <w:rsid w:val="00EA4691"/>
    <w:rsid w:val="00EA7263"/>
    <w:rsid w:val="00EB1BE3"/>
    <w:rsid w:val="00ED6E03"/>
    <w:rsid w:val="00ED7AE5"/>
    <w:rsid w:val="00F2487F"/>
    <w:rsid w:val="00F76813"/>
    <w:rsid w:val="00FA3E7A"/>
    <w:rsid w:val="00FC0EBD"/>
    <w:rsid w:val="00FD6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4D18B"/>
  <w15:chartTrackingRefBased/>
  <w15:docId w15:val="{A79BA816-7D71-40B3-81C7-0874F0A6B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3B40"/>
    <w:pPr>
      <w:ind w:left="720"/>
      <w:contextualSpacing/>
    </w:pPr>
  </w:style>
  <w:style w:type="paragraph" w:styleId="Header">
    <w:name w:val="header"/>
    <w:basedOn w:val="Normal"/>
    <w:link w:val="HeaderChar"/>
    <w:uiPriority w:val="99"/>
    <w:unhideWhenUsed/>
    <w:rsid w:val="00201F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FA2"/>
  </w:style>
  <w:style w:type="paragraph" w:styleId="Footer">
    <w:name w:val="footer"/>
    <w:basedOn w:val="Normal"/>
    <w:link w:val="FooterChar"/>
    <w:uiPriority w:val="99"/>
    <w:unhideWhenUsed/>
    <w:rsid w:val="00201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1901</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2020-12-06T17:04:00Z</dcterms:created>
  <dcterms:modified xsi:type="dcterms:W3CDTF">2020-12-06T17:04:00Z</dcterms:modified>
</cp:coreProperties>
</file>